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00FBEF" w14:textId="77777777" w:rsidR="00596870" w:rsidRDefault="00874A53" w:rsidP="00596870">
      <w:pPr>
        <w:tabs>
          <w:tab w:val="left" w:pos="90"/>
          <w:tab w:val="left" w:pos="3736"/>
        </w:tabs>
        <w:spacing w:before="76" w:line="240" w:lineRule="auto"/>
        <w:jc w:val="center"/>
        <w:rPr>
          <w:rFonts w:asciiTheme="majorHAnsi" w:hAnsiTheme="majorHAnsi" w:cstheme="majorHAnsi"/>
          <w:b/>
          <w:bCs/>
          <w:color w:val="000000"/>
          <w:sz w:val="28"/>
          <w:szCs w:val="28"/>
        </w:rPr>
      </w:pPr>
      <w:bookmarkStart w:id="0" w:name="_Hlk69193920"/>
      <w:r w:rsidRPr="00596870">
        <w:rPr>
          <w:noProof/>
          <w:sz w:val="28"/>
          <w:szCs w:val="28"/>
        </w:rPr>
        <w:drawing>
          <wp:anchor distT="0" distB="0" distL="114300" distR="114300" simplePos="0" relativeHeight="251659264" behindDoc="1" locked="0" layoutInCell="1" allowOverlap="0" wp14:anchorId="152E8689" wp14:editId="0FA54A47">
            <wp:simplePos x="0" y="0"/>
            <wp:positionH relativeFrom="margin">
              <wp:posOffset>-449580</wp:posOffset>
            </wp:positionH>
            <wp:positionV relativeFrom="page">
              <wp:align>top</wp:align>
            </wp:positionV>
            <wp:extent cx="7607808" cy="1389888"/>
            <wp:effectExtent l="0" t="0" r="0" b="1270"/>
            <wp:wrapTight wrapText="bothSides">
              <wp:wrapPolygon edited="0">
                <wp:start x="0" y="0"/>
                <wp:lineTo x="0" y="21324"/>
                <wp:lineTo x="21528" y="21324"/>
                <wp:lineTo x="21528" y="0"/>
                <wp:lineTo x="0" y="0"/>
              </wp:wrapPolygon>
            </wp:wrapTight>
            <wp:docPr id="2" name="Picture 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graphical user interface&#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607808" cy="138988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05217" w:rsidRPr="00596870">
        <w:rPr>
          <w:b/>
          <w:bCs/>
          <w:sz w:val="28"/>
          <w:szCs w:val="28"/>
        </w:rPr>
        <w:t>Nevada Applied Behavior Analysis Board</w:t>
      </w:r>
      <w:r w:rsidR="004C3684" w:rsidRPr="00596870">
        <w:rPr>
          <w:b/>
          <w:bCs/>
          <w:sz w:val="28"/>
          <w:szCs w:val="28"/>
        </w:rPr>
        <w:t xml:space="preserve"> </w:t>
      </w:r>
      <w:r w:rsidR="00596870" w:rsidRPr="00596870">
        <w:rPr>
          <w:rFonts w:asciiTheme="majorHAnsi" w:hAnsiTheme="majorHAnsi" w:cstheme="majorHAnsi"/>
          <w:b/>
          <w:bCs/>
          <w:color w:val="000000"/>
          <w:sz w:val="28"/>
          <w:szCs w:val="28"/>
        </w:rPr>
        <w:t>Meeting February</w:t>
      </w:r>
      <w:r w:rsidR="003648AA" w:rsidRPr="00596870">
        <w:rPr>
          <w:rFonts w:asciiTheme="majorHAnsi" w:hAnsiTheme="majorHAnsi" w:cstheme="majorHAnsi"/>
          <w:b/>
          <w:bCs/>
          <w:color w:val="000000"/>
          <w:sz w:val="28"/>
          <w:szCs w:val="28"/>
        </w:rPr>
        <w:t xml:space="preserve"> 21</w:t>
      </w:r>
      <w:r w:rsidR="00205217" w:rsidRPr="00596870">
        <w:rPr>
          <w:rFonts w:asciiTheme="majorHAnsi" w:hAnsiTheme="majorHAnsi" w:cstheme="majorHAnsi"/>
          <w:b/>
          <w:bCs/>
          <w:color w:val="000000"/>
          <w:sz w:val="28"/>
          <w:szCs w:val="28"/>
        </w:rPr>
        <w:t>, 202</w:t>
      </w:r>
      <w:r w:rsidR="009F519F" w:rsidRPr="00596870">
        <w:rPr>
          <w:rFonts w:asciiTheme="majorHAnsi" w:hAnsiTheme="majorHAnsi" w:cstheme="majorHAnsi"/>
          <w:b/>
          <w:bCs/>
          <w:color w:val="000000"/>
          <w:sz w:val="28"/>
          <w:szCs w:val="28"/>
        </w:rPr>
        <w:t>3</w:t>
      </w:r>
    </w:p>
    <w:p w14:paraId="705472CB" w14:textId="392B58F8" w:rsidR="00205217" w:rsidRPr="00596870" w:rsidRDefault="003E0CB0" w:rsidP="00596870">
      <w:pPr>
        <w:tabs>
          <w:tab w:val="left" w:pos="90"/>
          <w:tab w:val="left" w:pos="3736"/>
        </w:tabs>
        <w:spacing w:before="76" w:line="240" w:lineRule="auto"/>
        <w:jc w:val="center"/>
        <w:rPr>
          <w:rFonts w:ascii="Arial" w:hAnsi="Arial" w:cs="Arial"/>
          <w:b/>
          <w:caps/>
          <w:w w:val="110"/>
          <w:sz w:val="28"/>
          <w:szCs w:val="28"/>
        </w:rPr>
      </w:pPr>
      <w:r w:rsidRPr="00596870">
        <w:rPr>
          <w:rFonts w:asciiTheme="majorHAnsi" w:hAnsiTheme="majorHAnsi" w:cstheme="majorHAnsi"/>
          <w:b/>
          <w:bCs/>
          <w:color w:val="000000"/>
          <w:sz w:val="28"/>
          <w:szCs w:val="28"/>
        </w:rPr>
        <w:t xml:space="preserve"> </w:t>
      </w:r>
      <w:r w:rsidRPr="00596870">
        <w:rPr>
          <w:rFonts w:asciiTheme="majorHAnsi" w:hAnsiTheme="majorHAnsi" w:cstheme="majorHAnsi"/>
          <w:b/>
          <w:bCs/>
          <w:i/>
          <w:iCs/>
          <w:color w:val="000000"/>
          <w:sz w:val="28"/>
          <w:szCs w:val="28"/>
        </w:rPr>
        <w:t>DRAFT MINUTES</w:t>
      </w:r>
    </w:p>
    <w:p w14:paraId="020EBD31" w14:textId="77777777" w:rsidR="00A2722D" w:rsidRDefault="00A2722D" w:rsidP="005A7543">
      <w:pPr>
        <w:spacing w:after="0" w:line="240" w:lineRule="auto"/>
        <w:ind w:left="720" w:hanging="90"/>
        <w:contextualSpacing/>
        <w:jc w:val="center"/>
        <w:rPr>
          <w:rFonts w:ascii="Arial" w:hAnsi="Arial" w:cs="Arial"/>
          <w:b/>
          <w:bCs/>
          <w:color w:val="000000"/>
        </w:rPr>
      </w:pPr>
    </w:p>
    <w:p w14:paraId="2467D1D6" w14:textId="77777777" w:rsidR="005A7543" w:rsidRPr="005A7543" w:rsidRDefault="005A7543" w:rsidP="005A7543">
      <w:pPr>
        <w:spacing w:after="0" w:line="240" w:lineRule="auto"/>
        <w:ind w:left="720" w:hanging="90"/>
        <w:contextualSpacing/>
        <w:jc w:val="center"/>
        <w:rPr>
          <w:rFonts w:ascii="Arial" w:hAnsi="Arial" w:cs="Arial"/>
          <w:b/>
          <w:bCs/>
          <w:color w:val="000000"/>
        </w:rPr>
      </w:pPr>
    </w:p>
    <w:bookmarkEnd w:id="0"/>
    <w:p w14:paraId="6840FE68" w14:textId="6BDC9A96" w:rsidR="00B81071" w:rsidRPr="00B463F0" w:rsidRDefault="00B81071" w:rsidP="000F7FB2">
      <w:pPr>
        <w:pStyle w:val="ListParagraph"/>
        <w:numPr>
          <w:ilvl w:val="0"/>
          <w:numId w:val="24"/>
        </w:numPr>
        <w:spacing w:line="240" w:lineRule="auto"/>
        <w:rPr>
          <w:rFonts w:ascii="Arial" w:hAnsi="Arial" w:cs="Arial"/>
          <w:b/>
          <w:bCs/>
        </w:rPr>
      </w:pPr>
      <w:r w:rsidRPr="00B463F0">
        <w:rPr>
          <w:rFonts w:ascii="Arial" w:eastAsia="Calibri" w:hAnsi="Arial" w:cs="Arial"/>
          <w:b/>
          <w:bCs/>
        </w:rPr>
        <w:t>Call to Order, Roll Call of Members, and Establish Quorum</w:t>
      </w:r>
    </w:p>
    <w:p w14:paraId="233750F8" w14:textId="77777777" w:rsidR="00903D64" w:rsidRPr="00596870" w:rsidRDefault="00903D64" w:rsidP="00903D64">
      <w:pPr>
        <w:pStyle w:val="ListParagraph"/>
        <w:spacing w:line="240" w:lineRule="auto"/>
        <w:ind w:left="360"/>
        <w:rPr>
          <w:rFonts w:ascii="Arial" w:eastAsia="Calibri" w:hAnsi="Arial" w:cs="Arial"/>
          <w:sz w:val="20"/>
          <w:szCs w:val="20"/>
        </w:rPr>
      </w:pPr>
      <w:r w:rsidRPr="00596870">
        <w:rPr>
          <w:rFonts w:ascii="Arial" w:eastAsia="Calibri" w:hAnsi="Arial" w:cs="Arial"/>
          <w:sz w:val="20"/>
          <w:szCs w:val="20"/>
        </w:rPr>
        <w:t xml:space="preserve">Meeting called to order by Dr. Fronapfel at 10 a.m. </w:t>
      </w:r>
    </w:p>
    <w:p w14:paraId="6B35A8B3" w14:textId="30C225F7" w:rsidR="003E0CB0" w:rsidRPr="00596870" w:rsidRDefault="00903D64" w:rsidP="00903D64">
      <w:pPr>
        <w:pStyle w:val="ListParagraph"/>
        <w:spacing w:line="240" w:lineRule="auto"/>
        <w:ind w:left="360"/>
        <w:rPr>
          <w:rFonts w:ascii="Arial" w:hAnsi="Arial" w:cs="Arial"/>
          <w:sz w:val="20"/>
          <w:szCs w:val="20"/>
        </w:rPr>
      </w:pPr>
      <w:r w:rsidRPr="00596870">
        <w:rPr>
          <w:rFonts w:ascii="Arial" w:eastAsia="Calibri" w:hAnsi="Arial" w:cs="Arial"/>
          <w:sz w:val="20"/>
          <w:szCs w:val="20"/>
        </w:rPr>
        <w:t>Board members in attendance: Dr. Fronapfel, Courtney LoMonaco, Stephanie Huff, Christy Fuller. Rachel Gwin joined at 10:03 a.m. DAG Henna Rasul and Executive Director Wendy Knorr.</w:t>
      </w:r>
    </w:p>
    <w:p w14:paraId="49D11478" w14:textId="77777777" w:rsidR="0012254B" w:rsidRPr="0012254B" w:rsidRDefault="0012254B" w:rsidP="0012254B">
      <w:pPr>
        <w:pStyle w:val="ListParagraph"/>
        <w:spacing w:line="240" w:lineRule="auto"/>
        <w:ind w:left="360"/>
        <w:rPr>
          <w:rFonts w:ascii="Arial" w:hAnsi="Arial" w:cs="Arial"/>
        </w:rPr>
      </w:pPr>
    </w:p>
    <w:p w14:paraId="206CC881" w14:textId="77777777" w:rsidR="00B81071" w:rsidRPr="00B463F0" w:rsidRDefault="00B81071" w:rsidP="00B81071">
      <w:pPr>
        <w:pStyle w:val="ListParagraph"/>
        <w:numPr>
          <w:ilvl w:val="0"/>
          <w:numId w:val="24"/>
        </w:numPr>
        <w:spacing w:line="240" w:lineRule="auto"/>
        <w:rPr>
          <w:rFonts w:ascii="Arial" w:hAnsi="Arial" w:cs="Arial"/>
          <w:b/>
          <w:bCs/>
        </w:rPr>
      </w:pPr>
      <w:r w:rsidRPr="00B463F0">
        <w:rPr>
          <w:rFonts w:ascii="Arial" w:hAnsi="Arial" w:cs="Arial"/>
          <w:b/>
          <w:bCs/>
        </w:rPr>
        <w:t>Public Comment</w:t>
      </w:r>
    </w:p>
    <w:p w14:paraId="3BF4075C" w14:textId="42A77B82" w:rsidR="00332FA6" w:rsidRPr="00596870" w:rsidRDefault="00903D64" w:rsidP="00596870">
      <w:pPr>
        <w:spacing w:line="240" w:lineRule="auto"/>
        <w:ind w:left="360"/>
        <w:rPr>
          <w:rFonts w:ascii="Arial" w:hAnsi="Arial" w:cs="Arial"/>
          <w:sz w:val="20"/>
          <w:szCs w:val="20"/>
        </w:rPr>
      </w:pPr>
      <w:r w:rsidRPr="00596870">
        <w:rPr>
          <w:rFonts w:ascii="Arial" w:hAnsi="Arial" w:cs="Arial"/>
          <w:sz w:val="20"/>
          <w:szCs w:val="20"/>
        </w:rPr>
        <w:t xml:space="preserve">Dr. Benjamin Reynolds asked the Board to reach out to the Nevada Board of Drug and Alcohol Counselors to include BCBA certification in consideration of licensure. ABA is not included in the list for </w:t>
      </w:r>
      <w:r w:rsidR="006C5063" w:rsidRPr="00596870">
        <w:rPr>
          <w:rFonts w:ascii="Arial" w:hAnsi="Arial" w:cs="Arial"/>
          <w:sz w:val="20"/>
          <w:szCs w:val="20"/>
        </w:rPr>
        <w:t>licensure,</w:t>
      </w:r>
      <w:r w:rsidRPr="00596870">
        <w:rPr>
          <w:rFonts w:ascii="Arial" w:hAnsi="Arial" w:cs="Arial"/>
          <w:sz w:val="20"/>
          <w:szCs w:val="20"/>
        </w:rPr>
        <w:t xml:space="preserve"> and he believes that AB</w:t>
      </w:r>
      <w:r w:rsidR="00FA4EDA" w:rsidRPr="00596870">
        <w:rPr>
          <w:rFonts w:ascii="Arial" w:hAnsi="Arial" w:cs="Arial"/>
          <w:sz w:val="20"/>
          <w:szCs w:val="20"/>
        </w:rPr>
        <w:t>A</w:t>
      </w:r>
      <w:r w:rsidRPr="00596870">
        <w:rPr>
          <w:rFonts w:ascii="Arial" w:hAnsi="Arial" w:cs="Arial"/>
          <w:sz w:val="20"/>
          <w:szCs w:val="20"/>
        </w:rPr>
        <w:t xml:space="preserve"> profession</w:t>
      </w:r>
      <w:r w:rsidR="00FA4EDA" w:rsidRPr="00596870">
        <w:rPr>
          <w:rFonts w:ascii="Arial" w:hAnsi="Arial" w:cs="Arial"/>
          <w:sz w:val="20"/>
          <w:szCs w:val="20"/>
        </w:rPr>
        <w:t>als can provide effective treatment support for the field.</w:t>
      </w:r>
    </w:p>
    <w:p w14:paraId="3A056E4C" w14:textId="0BAC8E6F" w:rsidR="00332FA6" w:rsidRPr="003E0CB0" w:rsidRDefault="00332FA6" w:rsidP="00332FA6">
      <w:pPr>
        <w:pStyle w:val="ListParagraph"/>
        <w:numPr>
          <w:ilvl w:val="0"/>
          <w:numId w:val="24"/>
        </w:numPr>
        <w:spacing w:line="240" w:lineRule="auto"/>
        <w:rPr>
          <w:rFonts w:ascii="Arial" w:hAnsi="Arial" w:cs="Arial"/>
        </w:rPr>
      </w:pPr>
      <w:r w:rsidRPr="00B463F0">
        <w:rPr>
          <w:rFonts w:ascii="Arial" w:hAnsi="Arial" w:cs="Arial"/>
          <w:b/>
          <w:bCs/>
        </w:rPr>
        <w:t xml:space="preserve">Approval of </w:t>
      </w:r>
      <w:r w:rsidR="003648AA" w:rsidRPr="00B463F0">
        <w:rPr>
          <w:rFonts w:ascii="Arial" w:hAnsi="Arial" w:cs="Arial"/>
          <w:b/>
          <w:bCs/>
        </w:rPr>
        <w:t>January 17</w:t>
      </w:r>
      <w:r w:rsidRPr="00B463F0">
        <w:rPr>
          <w:rFonts w:ascii="Arial" w:hAnsi="Arial" w:cs="Arial"/>
          <w:b/>
          <w:bCs/>
        </w:rPr>
        <w:t xml:space="preserve">, </w:t>
      </w:r>
      <w:proofErr w:type="gramStart"/>
      <w:r w:rsidRPr="00B463F0">
        <w:rPr>
          <w:rFonts w:ascii="Arial" w:hAnsi="Arial" w:cs="Arial"/>
          <w:b/>
          <w:bCs/>
        </w:rPr>
        <w:t>202</w:t>
      </w:r>
      <w:r w:rsidR="003648AA" w:rsidRPr="00B463F0">
        <w:rPr>
          <w:rFonts w:ascii="Arial" w:hAnsi="Arial" w:cs="Arial"/>
          <w:b/>
          <w:bCs/>
        </w:rPr>
        <w:t>3</w:t>
      </w:r>
      <w:proofErr w:type="gramEnd"/>
      <w:r w:rsidRPr="00B463F0">
        <w:rPr>
          <w:rFonts w:ascii="Arial" w:hAnsi="Arial" w:cs="Arial"/>
          <w:b/>
          <w:bCs/>
        </w:rPr>
        <w:t xml:space="preserve"> Board Meeting Minutes</w:t>
      </w:r>
      <w:r w:rsidRPr="00BA72CF">
        <w:rPr>
          <w:rFonts w:ascii="Arial" w:hAnsi="Arial" w:cs="Arial"/>
        </w:rPr>
        <w:t xml:space="preserve"> </w:t>
      </w:r>
      <w:r w:rsidRPr="00332FA6">
        <w:rPr>
          <w:rFonts w:ascii="Arial" w:hAnsi="Arial" w:cs="Arial"/>
          <w:sz w:val="18"/>
          <w:szCs w:val="18"/>
        </w:rPr>
        <w:t>(For poss</w:t>
      </w:r>
      <w:r w:rsidR="00B81071" w:rsidRPr="00332FA6">
        <w:rPr>
          <w:rFonts w:ascii="Arial" w:hAnsi="Arial" w:cs="Arial"/>
          <w:sz w:val="18"/>
          <w:szCs w:val="18"/>
        </w:rPr>
        <w:t>ible Actio</w:t>
      </w:r>
      <w:bookmarkStart w:id="1" w:name="_Hlk69194216"/>
      <w:r w:rsidR="00B81071" w:rsidRPr="00332FA6">
        <w:rPr>
          <w:rFonts w:ascii="Arial" w:hAnsi="Arial" w:cs="Arial"/>
          <w:sz w:val="18"/>
          <w:szCs w:val="18"/>
        </w:rPr>
        <w:t>n)</w:t>
      </w:r>
      <w:bookmarkEnd w:id="1"/>
    </w:p>
    <w:p w14:paraId="75E0F191" w14:textId="58582BF8" w:rsidR="003E0CB0" w:rsidRPr="00596870" w:rsidRDefault="00FA4EDA" w:rsidP="00FA4EDA">
      <w:pPr>
        <w:spacing w:line="240" w:lineRule="auto"/>
        <w:ind w:left="360"/>
        <w:rPr>
          <w:rFonts w:ascii="Arial" w:hAnsi="Arial" w:cs="Arial"/>
          <w:sz w:val="20"/>
          <w:szCs w:val="20"/>
        </w:rPr>
      </w:pPr>
      <w:r w:rsidRPr="00596870">
        <w:rPr>
          <w:rFonts w:ascii="Arial" w:hAnsi="Arial" w:cs="Arial"/>
          <w:sz w:val="20"/>
          <w:szCs w:val="20"/>
        </w:rPr>
        <w:t>There were two corrections: Date of the FARB conference and misidentified Christy Fuller. Corrections noted and will be made.</w:t>
      </w:r>
    </w:p>
    <w:p w14:paraId="6002C380" w14:textId="6C61862A" w:rsidR="003648AA" w:rsidRPr="00596870" w:rsidRDefault="00FA4EDA" w:rsidP="00596870">
      <w:pPr>
        <w:spacing w:line="240" w:lineRule="auto"/>
        <w:ind w:left="360"/>
        <w:rPr>
          <w:rFonts w:ascii="Arial" w:hAnsi="Arial" w:cs="Arial"/>
          <w:sz w:val="20"/>
          <w:szCs w:val="20"/>
        </w:rPr>
      </w:pPr>
      <w:r w:rsidRPr="00596870">
        <w:rPr>
          <w:rFonts w:ascii="Arial" w:hAnsi="Arial" w:cs="Arial"/>
          <w:sz w:val="20"/>
          <w:szCs w:val="20"/>
        </w:rPr>
        <w:t xml:space="preserve">Courtney LoMonaco made the motion to accept the minutes with noted correction; Christy Fuller seconded the motion; Motion </w:t>
      </w:r>
      <w:proofErr w:type="gramStart"/>
      <w:r w:rsidRPr="00596870">
        <w:rPr>
          <w:rFonts w:ascii="Arial" w:hAnsi="Arial" w:cs="Arial"/>
          <w:sz w:val="20"/>
          <w:szCs w:val="20"/>
        </w:rPr>
        <w:t>passed</w:t>
      </w:r>
      <w:proofErr w:type="gramEnd"/>
    </w:p>
    <w:p w14:paraId="05C50E36" w14:textId="10556E4C" w:rsidR="003E0CB0" w:rsidRPr="00FA4EDA" w:rsidRDefault="00B81071" w:rsidP="003E0CB0">
      <w:pPr>
        <w:pStyle w:val="ListParagraph"/>
        <w:numPr>
          <w:ilvl w:val="0"/>
          <w:numId w:val="24"/>
        </w:numPr>
        <w:spacing w:line="240" w:lineRule="auto"/>
        <w:rPr>
          <w:rFonts w:ascii="Arial" w:hAnsi="Arial" w:cs="Arial"/>
        </w:rPr>
      </w:pPr>
      <w:r w:rsidRPr="00B463F0">
        <w:rPr>
          <w:rFonts w:ascii="Arial" w:hAnsi="Arial" w:cs="Arial"/>
          <w:b/>
          <w:bCs/>
        </w:rPr>
        <w:t>Executive Director’s Report</w:t>
      </w:r>
      <w:r w:rsidR="00F148A5" w:rsidRPr="00332FA6">
        <w:rPr>
          <w:rFonts w:ascii="Arial" w:hAnsi="Arial" w:cs="Arial"/>
        </w:rPr>
        <w:t xml:space="preserve"> </w:t>
      </w:r>
      <w:r w:rsidR="00F148A5" w:rsidRPr="00332FA6">
        <w:rPr>
          <w:rFonts w:ascii="Arial" w:hAnsi="Arial" w:cs="Arial"/>
          <w:sz w:val="18"/>
          <w:szCs w:val="18"/>
        </w:rPr>
        <w:t>(For Possible Action)</w:t>
      </w:r>
      <w:r w:rsidR="00332FA6">
        <w:rPr>
          <w:rFonts w:ascii="Arial" w:hAnsi="Arial" w:cs="Arial"/>
          <w:sz w:val="18"/>
          <w:szCs w:val="18"/>
        </w:rPr>
        <w:t xml:space="preserve"> </w:t>
      </w:r>
    </w:p>
    <w:p w14:paraId="7DAE5D4D" w14:textId="7CF5A3A6" w:rsidR="003E0CB0" w:rsidRDefault="00332FA6" w:rsidP="00596870">
      <w:pPr>
        <w:spacing w:line="240" w:lineRule="auto"/>
        <w:ind w:left="360"/>
        <w:rPr>
          <w:rFonts w:ascii="Arial" w:hAnsi="Arial" w:cs="Arial"/>
        </w:rPr>
      </w:pPr>
      <w:r w:rsidRPr="00596870">
        <w:rPr>
          <w:rFonts w:ascii="Arial" w:hAnsi="Arial" w:cs="Arial"/>
          <w:sz w:val="20"/>
          <w:szCs w:val="20"/>
          <w:u w:val="single"/>
        </w:rPr>
        <w:t>FARB Conference</w:t>
      </w:r>
      <w:r w:rsidR="00FA4EDA" w:rsidRPr="00596870">
        <w:rPr>
          <w:rFonts w:ascii="Arial" w:hAnsi="Arial" w:cs="Arial"/>
          <w:sz w:val="20"/>
          <w:szCs w:val="20"/>
        </w:rPr>
        <w:t xml:space="preserve">- Board member Stephanie Huff and Executive Director Wendy Knorr attended the conference. </w:t>
      </w:r>
      <w:r w:rsidR="006C5063">
        <w:rPr>
          <w:rFonts w:ascii="Arial" w:hAnsi="Arial" w:cs="Arial"/>
          <w:sz w:val="20"/>
          <w:szCs w:val="20"/>
        </w:rPr>
        <w:t>Wendy</w:t>
      </w:r>
      <w:r w:rsidR="00FA4EDA" w:rsidRPr="00596870">
        <w:rPr>
          <w:rFonts w:ascii="Arial" w:hAnsi="Arial" w:cs="Arial"/>
          <w:sz w:val="20"/>
          <w:szCs w:val="20"/>
        </w:rPr>
        <w:t xml:space="preserve"> reported that it was informative and provided information on a wide range of topics – some more advanced than others, but all worthwhile. Stephanie found the conference informative and was impressed with the services and support available through FARB. Wendy sent out links to the presentations and noted that they were available for a short period of time</w:t>
      </w:r>
      <w:r w:rsidR="006C5063">
        <w:rPr>
          <w:rFonts w:ascii="Arial" w:hAnsi="Arial" w:cs="Arial"/>
          <w:sz w:val="20"/>
          <w:szCs w:val="20"/>
        </w:rPr>
        <w:t xml:space="preserve"> and s</w:t>
      </w:r>
      <w:r w:rsidR="00FA4EDA" w:rsidRPr="00596870">
        <w:rPr>
          <w:rFonts w:ascii="Arial" w:hAnsi="Arial" w:cs="Arial"/>
          <w:sz w:val="20"/>
          <w:szCs w:val="20"/>
        </w:rPr>
        <w:t>trongly suggested watching the opening presentation. In addition, copies of the handouts will be available through the office for use as reference and professional development. There was a discussion about becoming a member of FARB. Membership is $175. Christy Fuller made the motion to become a member for $175 annual dues; Stephanie Huff seconded the motion; Motion passed</w:t>
      </w:r>
      <w:r w:rsidR="00FA4EDA">
        <w:rPr>
          <w:rFonts w:ascii="Arial" w:hAnsi="Arial" w:cs="Arial"/>
        </w:rPr>
        <w:t>.</w:t>
      </w:r>
    </w:p>
    <w:p w14:paraId="250EDBA8" w14:textId="76941E06" w:rsidR="003E0CB0" w:rsidRPr="00596870" w:rsidRDefault="00332FA6" w:rsidP="00596870">
      <w:pPr>
        <w:spacing w:line="240" w:lineRule="auto"/>
        <w:ind w:left="360"/>
        <w:rPr>
          <w:rFonts w:ascii="Arial" w:hAnsi="Arial" w:cs="Arial"/>
          <w:sz w:val="20"/>
          <w:szCs w:val="20"/>
        </w:rPr>
      </w:pPr>
      <w:r w:rsidRPr="00596870">
        <w:rPr>
          <w:rFonts w:ascii="Arial" w:hAnsi="Arial" w:cs="Arial"/>
          <w:sz w:val="20"/>
          <w:szCs w:val="20"/>
          <w:u w:val="single"/>
        </w:rPr>
        <w:t>CLEAR Training</w:t>
      </w:r>
      <w:r w:rsidR="00FA4EDA" w:rsidRPr="00596870">
        <w:rPr>
          <w:rFonts w:ascii="Arial" w:hAnsi="Arial" w:cs="Arial"/>
          <w:sz w:val="20"/>
          <w:szCs w:val="20"/>
        </w:rPr>
        <w:t>- Wendy reported that she completed the training and passed the exam. Will continue to monitor training opportunities in the future.</w:t>
      </w:r>
    </w:p>
    <w:p w14:paraId="7C3C5760" w14:textId="7464F184" w:rsidR="003E0CB0" w:rsidRPr="00596870" w:rsidRDefault="00061C93" w:rsidP="00596870">
      <w:pPr>
        <w:spacing w:line="240" w:lineRule="auto"/>
        <w:ind w:left="360"/>
        <w:rPr>
          <w:rFonts w:ascii="Arial" w:hAnsi="Arial" w:cs="Arial"/>
          <w:sz w:val="20"/>
          <w:szCs w:val="20"/>
        </w:rPr>
      </w:pPr>
      <w:r w:rsidRPr="00596870">
        <w:rPr>
          <w:rFonts w:ascii="Arial" w:hAnsi="Arial" w:cs="Arial"/>
          <w:sz w:val="20"/>
          <w:szCs w:val="20"/>
          <w:u w:val="single"/>
        </w:rPr>
        <w:t>Deferred Compensation Committee process</w:t>
      </w:r>
      <w:r w:rsidR="00FA4EDA" w:rsidRPr="00596870">
        <w:rPr>
          <w:rFonts w:ascii="Arial" w:hAnsi="Arial" w:cs="Arial"/>
          <w:sz w:val="20"/>
          <w:szCs w:val="20"/>
        </w:rPr>
        <w:t>- The state committee contact has not returned information from initial request.</w:t>
      </w:r>
    </w:p>
    <w:p w14:paraId="603194E8" w14:textId="7FB3CDAD" w:rsidR="00C251D3" w:rsidRPr="00C251D3" w:rsidRDefault="00C251D3" w:rsidP="00C251D3">
      <w:pPr>
        <w:pStyle w:val="ListParagraph"/>
        <w:numPr>
          <w:ilvl w:val="0"/>
          <w:numId w:val="24"/>
        </w:numPr>
        <w:spacing w:line="240" w:lineRule="auto"/>
        <w:rPr>
          <w:rFonts w:ascii="Arial" w:hAnsi="Arial" w:cs="Arial"/>
        </w:rPr>
      </w:pPr>
      <w:r w:rsidRPr="00B463F0">
        <w:rPr>
          <w:rFonts w:ascii="Arial" w:hAnsi="Arial" w:cs="Arial"/>
          <w:b/>
          <w:bCs/>
        </w:rPr>
        <w:t>Legislative Update</w:t>
      </w:r>
      <w:r>
        <w:rPr>
          <w:rFonts w:ascii="Arial" w:hAnsi="Arial" w:cs="Arial"/>
        </w:rPr>
        <w:t xml:space="preserve"> </w:t>
      </w:r>
      <w:r w:rsidRPr="00C251D3">
        <w:rPr>
          <w:rFonts w:ascii="Arial" w:hAnsi="Arial" w:cs="Arial"/>
          <w:sz w:val="18"/>
          <w:szCs w:val="18"/>
        </w:rPr>
        <w:t>(For Possible Action)</w:t>
      </w:r>
    </w:p>
    <w:p w14:paraId="02A03D8B" w14:textId="0FDECA88" w:rsidR="003E0CB0" w:rsidRPr="00596870" w:rsidRDefault="00C251D3" w:rsidP="00596870">
      <w:pPr>
        <w:pStyle w:val="ListParagraph"/>
        <w:numPr>
          <w:ilvl w:val="1"/>
          <w:numId w:val="24"/>
        </w:numPr>
        <w:spacing w:line="240" w:lineRule="auto"/>
        <w:rPr>
          <w:rFonts w:ascii="Arial" w:hAnsi="Arial" w:cs="Arial"/>
        </w:rPr>
      </w:pPr>
      <w:r w:rsidRPr="00596870">
        <w:rPr>
          <w:rFonts w:ascii="Arial" w:hAnsi="Arial" w:cs="Arial"/>
          <w:sz w:val="20"/>
          <w:szCs w:val="20"/>
          <w:u w:val="single"/>
        </w:rPr>
        <w:t>Executive Order 2023-003</w:t>
      </w:r>
      <w:r w:rsidR="00B463F0" w:rsidRPr="00596870">
        <w:rPr>
          <w:rFonts w:ascii="Arial" w:hAnsi="Arial" w:cs="Arial"/>
          <w:sz w:val="20"/>
          <w:szCs w:val="20"/>
        </w:rPr>
        <w:t xml:space="preserve">- Report is due May 1, and appears to require a public hearing to identify 10 regulations that can be removed. Discussion was had about </w:t>
      </w:r>
      <w:r w:rsidR="00596870" w:rsidRPr="00596870">
        <w:rPr>
          <w:rFonts w:ascii="Arial" w:hAnsi="Arial" w:cs="Arial"/>
          <w:sz w:val="20"/>
          <w:szCs w:val="20"/>
        </w:rPr>
        <w:t>the proposed</w:t>
      </w:r>
      <w:r w:rsidR="00B463F0" w:rsidRPr="00596870">
        <w:rPr>
          <w:rFonts w:ascii="Arial" w:hAnsi="Arial" w:cs="Arial"/>
          <w:sz w:val="20"/>
          <w:szCs w:val="20"/>
        </w:rPr>
        <w:t xml:space="preserve"> date for </w:t>
      </w:r>
      <w:r w:rsidR="00596870" w:rsidRPr="00596870">
        <w:rPr>
          <w:rFonts w:ascii="Arial" w:hAnsi="Arial" w:cs="Arial"/>
          <w:sz w:val="20"/>
          <w:szCs w:val="20"/>
        </w:rPr>
        <w:t>the public</w:t>
      </w:r>
      <w:r w:rsidR="00B463F0" w:rsidRPr="00596870">
        <w:rPr>
          <w:rFonts w:ascii="Arial" w:hAnsi="Arial" w:cs="Arial"/>
          <w:sz w:val="20"/>
          <w:szCs w:val="20"/>
        </w:rPr>
        <w:t xml:space="preserve"> hearing. </w:t>
      </w:r>
      <w:proofErr w:type="gramStart"/>
      <w:r w:rsidR="00596870" w:rsidRPr="00596870">
        <w:rPr>
          <w:rFonts w:ascii="Arial" w:hAnsi="Arial" w:cs="Arial"/>
          <w:sz w:val="20"/>
          <w:szCs w:val="20"/>
        </w:rPr>
        <w:t xml:space="preserve">April 4, </w:t>
      </w:r>
      <w:r w:rsidR="006C5063" w:rsidRPr="00596870">
        <w:rPr>
          <w:rFonts w:ascii="Arial" w:hAnsi="Arial" w:cs="Arial"/>
          <w:sz w:val="20"/>
          <w:szCs w:val="20"/>
        </w:rPr>
        <w:t>2023,</w:t>
      </w:r>
      <w:proofErr w:type="gramEnd"/>
      <w:r w:rsidR="00B463F0" w:rsidRPr="00596870">
        <w:rPr>
          <w:rFonts w:ascii="Arial" w:hAnsi="Arial" w:cs="Arial"/>
          <w:sz w:val="20"/>
          <w:szCs w:val="20"/>
        </w:rPr>
        <w:t xml:space="preserve"> was identified. Notice will go out. H. Rasul said the </w:t>
      </w:r>
      <w:r w:rsidR="006C5063" w:rsidRPr="00596870">
        <w:rPr>
          <w:rFonts w:ascii="Arial" w:hAnsi="Arial" w:cs="Arial"/>
          <w:sz w:val="20"/>
          <w:szCs w:val="20"/>
        </w:rPr>
        <w:t>DAGs</w:t>
      </w:r>
      <w:r w:rsidR="00B463F0" w:rsidRPr="00596870">
        <w:rPr>
          <w:rFonts w:ascii="Arial" w:hAnsi="Arial" w:cs="Arial"/>
          <w:sz w:val="20"/>
          <w:szCs w:val="20"/>
        </w:rPr>
        <w:t xml:space="preserve"> are advising holding a public hearing to all board</w:t>
      </w:r>
      <w:r w:rsidR="0077433B" w:rsidRPr="00596870">
        <w:rPr>
          <w:rFonts w:ascii="Arial" w:hAnsi="Arial" w:cs="Arial"/>
          <w:sz w:val="20"/>
          <w:szCs w:val="20"/>
        </w:rPr>
        <w:t>s even though there will be no actual revisions of regulations.</w:t>
      </w:r>
      <w:r w:rsidR="0077433B">
        <w:rPr>
          <w:rFonts w:ascii="Arial" w:hAnsi="Arial" w:cs="Arial"/>
        </w:rPr>
        <w:t xml:space="preserve"> </w:t>
      </w:r>
      <w:r w:rsidR="0077433B" w:rsidRPr="00596870">
        <w:rPr>
          <w:rFonts w:ascii="Arial" w:hAnsi="Arial" w:cs="Arial"/>
          <w:sz w:val="20"/>
          <w:szCs w:val="20"/>
        </w:rPr>
        <w:t>Wendy Knorr will do initial review and make recommendations for Board review at the next regular meeting prior to hearing.</w:t>
      </w:r>
    </w:p>
    <w:p w14:paraId="072D418C" w14:textId="77777777" w:rsidR="003E0CB0" w:rsidRPr="00596870" w:rsidRDefault="003E0CB0" w:rsidP="003E0CB0">
      <w:pPr>
        <w:pStyle w:val="ListParagraph"/>
        <w:spacing w:line="240" w:lineRule="auto"/>
        <w:ind w:left="1080"/>
        <w:rPr>
          <w:rFonts w:ascii="Arial" w:hAnsi="Arial" w:cs="Arial"/>
          <w:sz w:val="20"/>
          <w:szCs w:val="20"/>
        </w:rPr>
      </w:pPr>
    </w:p>
    <w:p w14:paraId="61C5FDC4" w14:textId="4D679E8F" w:rsidR="00C251D3" w:rsidRPr="00596870" w:rsidRDefault="00C251D3" w:rsidP="00C251D3">
      <w:pPr>
        <w:pStyle w:val="ListParagraph"/>
        <w:numPr>
          <w:ilvl w:val="1"/>
          <w:numId w:val="24"/>
        </w:numPr>
        <w:spacing w:line="240" w:lineRule="auto"/>
        <w:rPr>
          <w:rFonts w:ascii="Arial" w:hAnsi="Arial" w:cs="Arial"/>
          <w:sz w:val="20"/>
          <w:szCs w:val="20"/>
          <w:u w:val="single"/>
        </w:rPr>
      </w:pPr>
      <w:r w:rsidRPr="00596870">
        <w:rPr>
          <w:rFonts w:ascii="Arial" w:hAnsi="Arial" w:cs="Arial"/>
          <w:sz w:val="20"/>
          <w:szCs w:val="20"/>
          <w:u w:val="single"/>
        </w:rPr>
        <w:t>Executive Order 2023-004</w:t>
      </w:r>
      <w:r w:rsidR="0077433B" w:rsidRPr="00596870">
        <w:rPr>
          <w:rFonts w:ascii="Arial" w:hAnsi="Arial" w:cs="Arial"/>
          <w:sz w:val="20"/>
          <w:szCs w:val="20"/>
          <w:u w:val="single"/>
        </w:rPr>
        <w:t>-</w:t>
      </w:r>
      <w:r w:rsidR="0077433B" w:rsidRPr="00596870">
        <w:rPr>
          <w:rFonts w:ascii="Arial" w:hAnsi="Arial" w:cs="Arial"/>
          <w:sz w:val="20"/>
          <w:szCs w:val="20"/>
        </w:rPr>
        <w:t xml:space="preserve"> This report is due April 1. Questions regarding proposed vs. approved regulations and the impact on the EO </w:t>
      </w:r>
      <w:r w:rsidR="006C5063" w:rsidRPr="00596870">
        <w:rPr>
          <w:rFonts w:ascii="Arial" w:hAnsi="Arial" w:cs="Arial"/>
          <w:sz w:val="20"/>
          <w:szCs w:val="20"/>
        </w:rPr>
        <w:t>considering</w:t>
      </w:r>
      <w:r w:rsidR="0077433B" w:rsidRPr="00596870">
        <w:rPr>
          <w:rFonts w:ascii="Arial" w:hAnsi="Arial" w:cs="Arial"/>
          <w:sz w:val="20"/>
          <w:szCs w:val="20"/>
        </w:rPr>
        <w:t xml:space="preserve"> NRS/NAC revisions and inconsistencies. Wendy to review with Governor’s office, DAG and LCB for clarification.</w:t>
      </w:r>
    </w:p>
    <w:p w14:paraId="5298F73B" w14:textId="77777777" w:rsidR="003E0CB0" w:rsidRPr="00596870" w:rsidRDefault="003E0CB0" w:rsidP="003E0CB0">
      <w:pPr>
        <w:pStyle w:val="ListParagraph"/>
        <w:spacing w:line="240" w:lineRule="auto"/>
        <w:ind w:left="1080"/>
        <w:rPr>
          <w:rFonts w:ascii="Arial" w:hAnsi="Arial" w:cs="Arial"/>
          <w:sz w:val="20"/>
          <w:szCs w:val="20"/>
        </w:rPr>
      </w:pPr>
    </w:p>
    <w:p w14:paraId="5037D11E" w14:textId="6DFAB321" w:rsidR="00BE5B1E" w:rsidRPr="00596870" w:rsidRDefault="00BE5B1E" w:rsidP="00C251D3">
      <w:pPr>
        <w:pStyle w:val="ListParagraph"/>
        <w:numPr>
          <w:ilvl w:val="1"/>
          <w:numId w:val="24"/>
        </w:numPr>
        <w:spacing w:line="240" w:lineRule="auto"/>
        <w:rPr>
          <w:rFonts w:ascii="Arial" w:hAnsi="Arial" w:cs="Arial"/>
          <w:sz w:val="20"/>
          <w:szCs w:val="20"/>
        </w:rPr>
      </w:pPr>
      <w:r w:rsidRPr="00596870">
        <w:rPr>
          <w:rFonts w:ascii="Arial" w:hAnsi="Arial" w:cs="Arial"/>
          <w:sz w:val="20"/>
          <w:szCs w:val="20"/>
          <w:u w:val="single"/>
        </w:rPr>
        <w:lastRenderedPageBreak/>
        <w:t xml:space="preserve">Fiscal </w:t>
      </w:r>
      <w:r w:rsidR="004B1DC8" w:rsidRPr="00596870">
        <w:rPr>
          <w:rFonts w:ascii="Arial" w:hAnsi="Arial" w:cs="Arial"/>
          <w:sz w:val="20"/>
          <w:szCs w:val="20"/>
          <w:u w:val="single"/>
        </w:rPr>
        <w:t>Note request</w:t>
      </w:r>
      <w:r w:rsidR="003A546C" w:rsidRPr="00596870">
        <w:rPr>
          <w:rFonts w:ascii="Arial" w:hAnsi="Arial" w:cs="Arial"/>
          <w:sz w:val="20"/>
          <w:szCs w:val="20"/>
          <w:u w:val="single"/>
        </w:rPr>
        <w:t>s</w:t>
      </w:r>
      <w:r w:rsidR="003A546C" w:rsidRPr="00596870">
        <w:rPr>
          <w:rFonts w:ascii="Arial" w:hAnsi="Arial" w:cs="Arial"/>
          <w:sz w:val="20"/>
          <w:szCs w:val="20"/>
        </w:rPr>
        <w:t xml:space="preserve">: </w:t>
      </w:r>
      <w:r w:rsidR="004B1DC8" w:rsidRPr="00596870">
        <w:rPr>
          <w:rFonts w:ascii="Arial" w:hAnsi="Arial" w:cs="Arial"/>
          <w:sz w:val="20"/>
          <w:szCs w:val="20"/>
        </w:rPr>
        <w:t xml:space="preserve"> BDR No: 38-195</w:t>
      </w:r>
      <w:r w:rsidR="003A546C" w:rsidRPr="00596870">
        <w:rPr>
          <w:rFonts w:ascii="Arial" w:hAnsi="Arial" w:cs="Arial"/>
          <w:sz w:val="20"/>
          <w:szCs w:val="20"/>
        </w:rPr>
        <w:t>; SB 131</w:t>
      </w:r>
      <w:r w:rsidR="0077433B" w:rsidRPr="00596870">
        <w:rPr>
          <w:rFonts w:ascii="Arial" w:hAnsi="Arial" w:cs="Arial"/>
          <w:sz w:val="20"/>
          <w:szCs w:val="20"/>
        </w:rPr>
        <w:t xml:space="preserve"> required fiscal notes submitted.</w:t>
      </w:r>
    </w:p>
    <w:p w14:paraId="3D1ADAF0" w14:textId="5EC27D17" w:rsidR="003E0CB0" w:rsidRPr="00596870" w:rsidRDefault="003A546C" w:rsidP="00BD40CB">
      <w:pPr>
        <w:spacing w:line="240" w:lineRule="auto"/>
        <w:ind w:left="1080"/>
        <w:rPr>
          <w:rFonts w:ascii="Arial" w:hAnsi="Arial" w:cs="Arial"/>
          <w:sz w:val="20"/>
          <w:szCs w:val="20"/>
        </w:rPr>
      </w:pPr>
      <w:r w:rsidRPr="00596870">
        <w:rPr>
          <w:rFonts w:ascii="Arial" w:hAnsi="Arial" w:cs="Arial"/>
          <w:sz w:val="20"/>
          <w:szCs w:val="20"/>
        </w:rPr>
        <w:t>Authorize Wendy Knorr, Executive Director to complete and submit requests due to time restraints</w:t>
      </w:r>
      <w:r w:rsidR="0077433B" w:rsidRPr="00596870">
        <w:rPr>
          <w:rFonts w:ascii="Arial" w:hAnsi="Arial" w:cs="Arial"/>
          <w:sz w:val="20"/>
          <w:szCs w:val="20"/>
        </w:rPr>
        <w:t xml:space="preserve">. Christy Fuller made the motion to allow </w:t>
      </w:r>
      <w:r w:rsidR="00596870" w:rsidRPr="00596870">
        <w:rPr>
          <w:rFonts w:ascii="Arial" w:hAnsi="Arial" w:cs="Arial"/>
          <w:sz w:val="20"/>
          <w:szCs w:val="20"/>
        </w:rPr>
        <w:t>the Executive</w:t>
      </w:r>
      <w:r w:rsidR="0077433B" w:rsidRPr="00596870">
        <w:rPr>
          <w:rFonts w:ascii="Arial" w:hAnsi="Arial" w:cs="Arial"/>
          <w:sz w:val="20"/>
          <w:szCs w:val="20"/>
        </w:rPr>
        <w:t xml:space="preserve"> Director to review and submit fiscal note reporting on behalf of the Board; Rachel Gwin seconded the motion; Motion passed.</w:t>
      </w:r>
    </w:p>
    <w:p w14:paraId="2B503251" w14:textId="77777777" w:rsidR="003E0CB0" w:rsidRPr="00C251D3" w:rsidRDefault="003E0CB0" w:rsidP="003E0CB0">
      <w:pPr>
        <w:pStyle w:val="ListParagraph"/>
        <w:spacing w:line="240" w:lineRule="auto"/>
        <w:ind w:left="1080"/>
        <w:rPr>
          <w:rFonts w:ascii="Arial" w:hAnsi="Arial" w:cs="Arial"/>
        </w:rPr>
      </w:pPr>
    </w:p>
    <w:p w14:paraId="6DC46E95" w14:textId="470547D4" w:rsidR="00332FA6" w:rsidRPr="00C251D3" w:rsidRDefault="00B80215" w:rsidP="00C251D3">
      <w:pPr>
        <w:pStyle w:val="ListParagraph"/>
        <w:numPr>
          <w:ilvl w:val="0"/>
          <w:numId w:val="24"/>
        </w:numPr>
        <w:spacing w:line="240" w:lineRule="auto"/>
        <w:rPr>
          <w:rFonts w:ascii="Arial" w:hAnsi="Arial" w:cs="Arial"/>
        </w:rPr>
      </w:pPr>
      <w:r w:rsidRPr="0077433B">
        <w:rPr>
          <w:rFonts w:ascii="Arial" w:hAnsi="Arial" w:cs="Arial"/>
          <w:b/>
          <w:bCs/>
        </w:rPr>
        <w:t>Review, Discussion, and Possible Approval of Board Activities</w:t>
      </w:r>
      <w:r w:rsidRPr="00332FA6">
        <w:rPr>
          <w:rFonts w:ascii="Arial" w:hAnsi="Arial" w:cs="Arial"/>
        </w:rPr>
        <w:t xml:space="preserve"> </w:t>
      </w:r>
      <w:r w:rsidRPr="00332FA6">
        <w:rPr>
          <w:rFonts w:ascii="Arial" w:hAnsi="Arial" w:cs="Arial"/>
          <w:sz w:val="18"/>
          <w:szCs w:val="18"/>
        </w:rPr>
        <w:t>(For Possible Action)</w:t>
      </w:r>
    </w:p>
    <w:p w14:paraId="3AA07128" w14:textId="4D14366E" w:rsidR="00C251D3" w:rsidRDefault="00332FA6" w:rsidP="00C251D3">
      <w:pPr>
        <w:pStyle w:val="ListParagraph"/>
        <w:numPr>
          <w:ilvl w:val="1"/>
          <w:numId w:val="26"/>
        </w:numPr>
        <w:spacing w:line="240" w:lineRule="auto"/>
        <w:rPr>
          <w:rFonts w:ascii="Arial" w:hAnsi="Arial" w:cs="Arial"/>
          <w:sz w:val="20"/>
          <w:szCs w:val="20"/>
        </w:rPr>
      </w:pPr>
      <w:r w:rsidRPr="00596870">
        <w:rPr>
          <w:rFonts w:ascii="Arial" w:hAnsi="Arial" w:cs="Arial"/>
          <w:sz w:val="20"/>
          <w:szCs w:val="20"/>
          <w:u w:val="single"/>
        </w:rPr>
        <w:t xml:space="preserve">Staffing </w:t>
      </w:r>
      <w:r w:rsidR="003648AA" w:rsidRPr="00596870">
        <w:rPr>
          <w:rFonts w:ascii="Arial" w:hAnsi="Arial" w:cs="Arial"/>
          <w:sz w:val="20"/>
          <w:szCs w:val="20"/>
          <w:u w:val="single"/>
        </w:rPr>
        <w:t>update</w:t>
      </w:r>
      <w:r w:rsidR="0077433B" w:rsidRPr="00596870">
        <w:rPr>
          <w:rFonts w:ascii="Arial" w:hAnsi="Arial" w:cs="Arial"/>
          <w:sz w:val="20"/>
          <w:szCs w:val="20"/>
          <w:u w:val="single"/>
        </w:rPr>
        <w:t xml:space="preserve">- </w:t>
      </w:r>
      <w:r w:rsidR="0077433B" w:rsidRPr="00596870">
        <w:rPr>
          <w:rFonts w:ascii="Arial" w:hAnsi="Arial" w:cs="Arial"/>
          <w:sz w:val="20"/>
          <w:szCs w:val="20"/>
        </w:rPr>
        <w:t xml:space="preserve">Wendy reported that the position announcement was published and 20+ applications have been received so far. </w:t>
      </w:r>
      <w:r w:rsidR="00596870" w:rsidRPr="00596870">
        <w:rPr>
          <w:rFonts w:ascii="Arial" w:hAnsi="Arial" w:cs="Arial"/>
          <w:sz w:val="20"/>
          <w:szCs w:val="20"/>
        </w:rPr>
        <w:t>The ad</w:t>
      </w:r>
      <w:r w:rsidR="0077433B" w:rsidRPr="00596870">
        <w:rPr>
          <w:rFonts w:ascii="Arial" w:hAnsi="Arial" w:cs="Arial"/>
          <w:sz w:val="20"/>
          <w:szCs w:val="20"/>
        </w:rPr>
        <w:t xml:space="preserve"> will run through March 3. Discussion was had about Board member involvement in the process; OML restrictions and timeline. Courtney LoMonaco made the motion to assign Christy Fuller as the Board representative to support the hiring process as needed; Rachel Gwin seconded the motion; motion passed. </w:t>
      </w:r>
    </w:p>
    <w:p w14:paraId="1B79093B" w14:textId="77777777" w:rsidR="006C5063" w:rsidRPr="00596870" w:rsidRDefault="006C5063" w:rsidP="006C5063">
      <w:pPr>
        <w:pStyle w:val="ListParagraph"/>
        <w:spacing w:line="240" w:lineRule="auto"/>
        <w:ind w:left="1080"/>
        <w:rPr>
          <w:rFonts w:ascii="Arial" w:hAnsi="Arial" w:cs="Arial"/>
          <w:sz w:val="20"/>
          <w:szCs w:val="20"/>
        </w:rPr>
      </w:pPr>
    </w:p>
    <w:p w14:paraId="28C3451E" w14:textId="1D5C468C" w:rsidR="003E0CB0" w:rsidRPr="00596870" w:rsidRDefault="009A5372" w:rsidP="00BD40CB">
      <w:pPr>
        <w:pStyle w:val="ListParagraph"/>
        <w:numPr>
          <w:ilvl w:val="1"/>
          <w:numId w:val="26"/>
        </w:numPr>
        <w:spacing w:line="240" w:lineRule="auto"/>
        <w:rPr>
          <w:rFonts w:ascii="Arial" w:hAnsi="Arial" w:cs="Arial"/>
          <w:sz w:val="20"/>
          <w:szCs w:val="20"/>
        </w:rPr>
      </w:pPr>
      <w:r w:rsidRPr="00596870">
        <w:rPr>
          <w:rFonts w:ascii="Arial" w:hAnsi="Arial" w:cs="Arial"/>
          <w:sz w:val="20"/>
          <w:szCs w:val="20"/>
          <w:u w:val="single"/>
        </w:rPr>
        <w:t>Community Board member-</w:t>
      </w:r>
      <w:r w:rsidRPr="00596870">
        <w:rPr>
          <w:rFonts w:ascii="Arial" w:hAnsi="Arial" w:cs="Arial"/>
          <w:sz w:val="20"/>
          <w:szCs w:val="20"/>
        </w:rPr>
        <w:t xml:space="preserve"> </w:t>
      </w:r>
      <w:r w:rsidR="00BD40CB" w:rsidRPr="00596870">
        <w:rPr>
          <w:rFonts w:ascii="Arial" w:hAnsi="Arial" w:cs="Arial"/>
          <w:sz w:val="20"/>
          <w:szCs w:val="20"/>
        </w:rPr>
        <w:t xml:space="preserve">Rachel’s term ends March 31,2023. The Governor’s office does not have any applications for the position. Discussion about promoting opening through LBA’s and providers. Wendy will send out a notice. </w:t>
      </w:r>
    </w:p>
    <w:p w14:paraId="25AF188A" w14:textId="77777777" w:rsidR="003E0CB0" w:rsidRDefault="003E0CB0" w:rsidP="00332FA6">
      <w:pPr>
        <w:pStyle w:val="ListParagraph"/>
        <w:spacing w:line="240" w:lineRule="auto"/>
        <w:ind w:left="1080"/>
        <w:rPr>
          <w:rFonts w:ascii="Arial" w:hAnsi="Arial" w:cs="Arial"/>
        </w:rPr>
      </w:pPr>
    </w:p>
    <w:p w14:paraId="4867E4E0" w14:textId="5D090A3B" w:rsidR="00332FA6" w:rsidRPr="00332FA6" w:rsidRDefault="00B81071" w:rsidP="00332FA6">
      <w:pPr>
        <w:pStyle w:val="ListParagraph"/>
        <w:numPr>
          <w:ilvl w:val="0"/>
          <w:numId w:val="24"/>
        </w:numPr>
        <w:spacing w:line="240" w:lineRule="auto"/>
        <w:rPr>
          <w:rFonts w:ascii="Arial" w:hAnsi="Arial" w:cs="Arial"/>
        </w:rPr>
      </w:pPr>
      <w:r w:rsidRPr="00BD40CB">
        <w:rPr>
          <w:rFonts w:ascii="Arial" w:hAnsi="Arial" w:cs="Arial"/>
          <w:b/>
          <w:bCs/>
        </w:rPr>
        <w:t>Financial Update</w:t>
      </w:r>
      <w:r w:rsidR="00F37FAC" w:rsidRPr="00332FA6">
        <w:rPr>
          <w:rFonts w:ascii="Arial" w:hAnsi="Arial" w:cs="Arial"/>
        </w:rPr>
        <w:t xml:space="preserve"> </w:t>
      </w:r>
      <w:r w:rsidR="00F37FAC" w:rsidRPr="00332FA6">
        <w:rPr>
          <w:rFonts w:ascii="Arial" w:hAnsi="Arial" w:cs="Arial"/>
          <w:sz w:val="18"/>
          <w:szCs w:val="18"/>
        </w:rPr>
        <w:t>(For Possible Actio</w:t>
      </w:r>
      <w:r w:rsidR="0087593C" w:rsidRPr="00332FA6">
        <w:rPr>
          <w:rFonts w:ascii="Arial" w:hAnsi="Arial" w:cs="Arial"/>
          <w:sz w:val="18"/>
          <w:szCs w:val="18"/>
        </w:rPr>
        <w:t>n)</w:t>
      </w:r>
    </w:p>
    <w:p w14:paraId="39604021" w14:textId="1B5D5EB5" w:rsidR="003E0CB0" w:rsidRPr="00596870" w:rsidRDefault="003648AA" w:rsidP="00BD40CB">
      <w:pPr>
        <w:pStyle w:val="ListParagraph"/>
        <w:spacing w:line="240" w:lineRule="auto"/>
        <w:ind w:left="360"/>
        <w:rPr>
          <w:rFonts w:ascii="Arial" w:hAnsi="Arial" w:cs="Arial"/>
          <w:sz w:val="20"/>
          <w:szCs w:val="20"/>
        </w:rPr>
      </w:pPr>
      <w:r w:rsidRPr="00596870">
        <w:rPr>
          <w:rFonts w:ascii="Arial" w:hAnsi="Arial" w:cs="Arial"/>
          <w:sz w:val="20"/>
          <w:szCs w:val="20"/>
        </w:rPr>
        <w:t>January Financial reports</w:t>
      </w:r>
      <w:r w:rsidR="00BD40CB" w:rsidRPr="00596870">
        <w:rPr>
          <w:rFonts w:ascii="Arial" w:hAnsi="Arial" w:cs="Arial"/>
          <w:sz w:val="20"/>
          <w:szCs w:val="20"/>
        </w:rPr>
        <w:t xml:space="preserve"> were provided. No questions from Board members.</w:t>
      </w:r>
    </w:p>
    <w:p w14:paraId="18B70F92" w14:textId="71050AAC" w:rsidR="005945D7" w:rsidRPr="00332FA6" w:rsidRDefault="00D2197E" w:rsidP="00332FA6">
      <w:pPr>
        <w:pStyle w:val="ListParagraph"/>
        <w:spacing w:line="240" w:lineRule="auto"/>
        <w:ind w:left="360"/>
        <w:rPr>
          <w:rFonts w:ascii="Arial" w:hAnsi="Arial" w:cs="Arial"/>
        </w:rPr>
      </w:pPr>
      <w:r w:rsidRPr="00332FA6">
        <w:rPr>
          <w:rFonts w:ascii="Arial" w:hAnsi="Arial" w:cs="Arial"/>
        </w:rPr>
        <w:tab/>
      </w:r>
    </w:p>
    <w:p w14:paraId="66B517A0" w14:textId="7E16FA55" w:rsidR="003648AA" w:rsidRPr="00061C93" w:rsidRDefault="00B81071" w:rsidP="00061C93">
      <w:pPr>
        <w:pStyle w:val="ListParagraph"/>
        <w:numPr>
          <w:ilvl w:val="0"/>
          <w:numId w:val="24"/>
        </w:numPr>
        <w:spacing w:line="240" w:lineRule="auto"/>
        <w:rPr>
          <w:rFonts w:ascii="Arial" w:hAnsi="Arial" w:cs="Arial"/>
        </w:rPr>
      </w:pPr>
      <w:r w:rsidRPr="00BD40CB">
        <w:rPr>
          <w:rFonts w:ascii="Arial" w:hAnsi="Arial" w:cs="Arial"/>
          <w:b/>
          <w:bCs/>
        </w:rPr>
        <w:t>Discussion of Current Status of Applications and other Licensing Activities</w:t>
      </w:r>
      <w:r w:rsidRPr="00BA72CF">
        <w:rPr>
          <w:rFonts w:ascii="Arial" w:hAnsi="Arial" w:cs="Arial"/>
        </w:rPr>
        <w:t xml:space="preserve"> </w:t>
      </w:r>
      <w:r w:rsidRPr="000F7FB2">
        <w:rPr>
          <w:rFonts w:ascii="Arial" w:hAnsi="Arial" w:cs="Arial"/>
          <w:sz w:val="18"/>
          <w:szCs w:val="18"/>
        </w:rPr>
        <w:t>(For Possible Action)</w:t>
      </w:r>
    </w:p>
    <w:p w14:paraId="0375831E" w14:textId="77777777" w:rsidR="00BD40CB" w:rsidRPr="00596870" w:rsidRDefault="0025606A" w:rsidP="00661CE1">
      <w:pPr>
        <w:pStyle w:val="ListParagraph"/>
        <w:numPr>
          <w:ilvl w:val="1"/>
          <w:numId w:val="24"/>
        </w:numPr>
        <w:spacing w:line="240" w:lineRule="auto"/>
        <w:rPr>
          <w:rFonts w:ascii="Arial" w:hAnsi="Arial" w:cs="Arial"/>
          <w:sz w:val="20"/>
          <w:szCs w:val="20"/>
        </w:rPr>
      </w:pPr>
      <w:r w:rsidRPr="00596870">
        <w:rPr>
          <w:rFonts w:ascii="Arial" w:hAnsi="Arial" w:cs="Arial"/>
          <w:sz w:val="20"/>
          <w:szCs w:val="20"/>
          <w:u w:val="single"/>
        </w:rPr>
        <w:t>Licenses/Registrations</w:t>
      </w:r>
      <w:r w:rsidR="00C66D70" w:rsidRPr="00596870">
        <w:rPr>
          <w:rFonts w:ascii="Arial" w:hAnsi="Arial" w:cs="Arial"/>
          <w:sz w:val="20"/>
          <w:szCs w:val="20"/>
          <w:u w:val="single"/>
        </w:rPr>
        <w:t>/Renewals</w:t>
      </w:r>
      <w:r w:rsidRPr="00596870">
        <w:rPr>
          <w:rFonts w:ascii="Arial" w:hAnsi="Arial" w:cs="Arial"/>
          <w:sz w:val="20"/>
          <w:szCs w:val="20"/>
          <w:u w:val="single"/>
        </w:rPr>
        <w:t xml:space="preserve"> issued</w:t>
      </w:r>
      <w:r w:rsidR="00BD40CB" w:rsidRPr="00596870">
        <w:rPr>
          <w:rFonts w:ascii="Arial" w:hAnsi="Arial" w:cs="Arial"/>
          <w:sz w:val="20"/>
          <w:szCs w:val="20"/>
        </w:rPr>
        <w:t xml:space="preserve">: </w:t>
      </w:r>
    </w:p>
    <w:p w14:paraId="401208C2" w14:textId="1A53F70D" w:rsidR="007155A5" w:rsidRPr="00596870" w:rsidRDefault="00BD40CB" w:rsidP="00BD40CB">
      <w:pPr>
        <w:pStyle w:val="ListParagraph"/>
        <w:numPr>
          <w:ilvl w:val="2"/>
          <w:numId w:val="24"/>
        </w:numPr>
        <w:spacing w:line="240" w:lineRule="auto"/>
        <w:rPr>
          <w:rFonts w:ascii="Arial" w:hAnsi="Arial" w:cs="Arial"/>
          <w:sz w:val="20"/>
          <w:szCs w:val="20"/>
        </w:rPr>
      </w:pPr>
      <w:r w:rsidRPr="00596870">
        <w:rPr>
          <w:rFonts w:ascii="Arial" w:hAnsi="Arial" w:cs="Arial"/>
          <w:sz w:val="20"/>
          <w:szCs w:val="20"/>
        </w:rPr>
        <w:t>RBT’s- 75 new in January; 31 to-date in February; total 1451</w:t>
      </w:r>
    </w:p>
    <w:p w14:paraId="22396F70" w14:textId="4001816E" w:rsidR="00BD40CB" w:rsidRPr="00596870" w:rsidRDefault="00BD40CB" w:rsidP="00BD40CB">
      <w:pPr>
        <w:pStyle w:val="ListParagraph"/>
        <w:numPr>
          <w:ilvl w:val="2"/>
          <w:numId w:val="24"/>
        </w:numPr>
        <w:spacing w:line="240" w:lineRule="auto"/>
        <w:rPr>
          <w:rFonts w:ascii="Arial" w:hAnsi="Arial" w:cs="Arial"/>
          <w:sz w:val="20"/>
          <w:szCs w:val="20"/>
        </w:rPr>
      </w:pPr>
      <w:r w:rsidRPr="00596870">
        <w:rPr>
          <w:rFonts w:ascii="Arial" w:hAnsi="Arial" w:cs="Arial"/>
          <w:sz w:val="20"/>
          <w:szCs w:val="20"/>
        </w:rPr>
        <w:t>LBA’s – 5 new in January; 4 to-date in February; total 469</w:t>
      </w:r>
    </w:p>
    <w:p w14:paraId="12A5F4B8" w14:textId="2B50BCCC" w:rsidR="003E0CB0" w:rsidRDefault="00BD40CB" w:rsidP="00BD40CB">
      <w:pPr>
        <w:pStyle w:val="ListParagraph"/>
        <w:numPr>
          <w:ilvl w:val="2"/>
          <w:numId w:val="24"/>
        </w:numPr>
        <w:spacing w:line="240" w:lineRule="auto"/>
        <w:rPr>
          <w:rFonts w:ascii="Arial" w:hAnsi="Arial" w:cs="Arial"/>
          <w:sz w:val="20"/>
          <w:szCs w:val="20"/>
        </w:rPr>
      </w:pPr>
      <w:proofErr w:type="spellStart"/>
      <w:r w:rsidRPr="00596870">
        <w:rPr>
          <w:rFonts w:ascii="Arial" w:hAnsi="Arial" w:cs="Arial"/>
          <w:sz w:val="20"/>
          <w:szCs w:val="20"/>
        </w:rPr>
        <w:t>LaBA’s</w:t>
      </w:r>
      <w:proofErr w:type="spellEnd"/>
      <w:r w:rsidRPr="00596870">
        <w:rPr>
          <w:rFonts w:ascii="Arial" w:hAnsi="Arial" w:cs="Arial"/>
          <w:sz w:val="20"/>
          <w:szCs w:val="20"/>
        </w:rPr>
        <w:t>- 0 new in January; 0 to-date in February; total 30</w:t>
      </w:r>
    </w:p>
    <w:p w14:paraId="5367B83F" w14:textId="77777777" w:rsidR="006C5063" w:rsidRPr="00596870" w:rsidRDefault="006C5063" w:rsidP="006C5063">
      <w:pPr>
        <w:pStyle w:val="ListParagraph"/>
        <w:spacing w:line="240" w:lineRule="auto"/>
        <w:ind w:left="2070"/>
        <w:rPr>
          <w:rFonts w:ascii="Arial" w:hAnsi="Arial" w:cs="Arial"/>
          <w:sz w:val="20"/>
          <w:szCs w:val="20"/>
        </w:rPr>
      </w:pPr>
    </w:p>
    <w:p w14:paraId="707AC15D" w14:textId="6ACDA874" w:rsidR="003E0CB0" w:rsidRPr="00596870" w:rsidRDefault="003648AA" w:rsidP="00D46A7E">
      <w:pPr>
        <w:pStyle w:val="ListParagraph"/>
        <w:numPr>
          <w:ilvl w:val="1"/>
          <w:numId w:val="24"/>
        </w:numPr>
        <w:spacing w:line="240" w:lineRule="auto"/>
        <w:rPr>
          <w:rFonts w:ascii="Arial" w:hAnsi="Arial" w:cs="Arial"/>
          <w:sz w:val="20"/>
          <w:szCs w:val="20"/>
        </w:rPr>
      </w:pPr>
      <w:r w:rsidRPr="00596870">
        <w:rPr>
          <w:rFonts w:ascii="Arial" w:hAnsi="Arial" w:cs="Arial"/>
          <w:sz w:val="20"/>
          <w:szCs w:val="20"/>
          <w:u w:val="single"/>
        </w:rPr>
        <w:t>Expired license/registratio</w:t>
      </w:r>
      <w:r w:rsidR="003E0CB0" w:rsidRPr="00596870">
        <w:rPr>
          <w:rFonts w:ascii="Arial" w:hAnsi="Arial" w:cs="Arial"/>
          <w:sz w:val="20"/>
          <w:szCs w:val="20"/>
          <w:u w:val="single"/>
        </w:rPr>
        <w:t>n</w:t>
      </w:r>
      <w:r w:rsidR="00BD40CB" w:rsidRPr="00596870">
        <w:rPr>
          <w:rFonts w:ascii="Arial" w:hAnsi="Arial" w:cs="Arial"/>
          <w:sz w:val="20"/>
          <w:szCs w:val="20"/>
        </w:rPr>
        <w:t>- The regulations were reviewed and discussed regarding all licensees and registrants who did no</w:t>
      </w:r>
      <w:r w:rsidR="00596870" w:rsidRPr="00596870">
        <w:rPr>
          <w:rFonts w:ascii="Arial" w:hAnsi="Arial" w:cs="Arial"/>
          <w:sz w:val="20"/>
          <w:szCs w:val="20"/>
        </w:rPr>
        <w:t>t</w:t>
      </w:r>
      <w:r w:rsidR="00BD40CB" w:rsidRPr="00596870">
        <w:rPr>
          <w:rFonts w:ascii="Arial" w:hAnsi="Arial" w:cs="Arial"/>
          <w:sz w:val="20"/>
          <w:szCs w:val="20"/>
        </w:rPr>
        <w:t xml:space="preserve"> renew by the 12-31-22 deadline. A notice will be sent to all those with expired licenses/registrations and encourage the inactive status. Anyone wishing to renew after March 1 will be reviewed and required to reinstate their license/registration.</w:t>
      </w:r>
    </w:p>
    <w:p w14:paraId="0B6CCBDB" w14:textId="77777777" w:rsidR="003E0CB0" w:rsidRPr="00596870" w:rsidRDefault="003E0CB0" w:rsidP="003E0CB0">
      <w:pPr>
        <w:pStyle w:val="ListParagraph"/>
        <w:spacing w:line="240" w:lineRule="auto"/>
        <w:ind w:left="360"/>
        <w:rPr>
          <w:rFonts w:ascii="Arial" w:hAnsi="Arial" w:cs="Arial"/>
          <w:sz w:val="20"/>
          <w:szCs w:val="20"/>
        </w:rPr>
      </w:pPr>
    </w:p>
    <w:p w14:paraId="7DFB83C8" w14:textId="56BB3D11" w:rsidR="003E0CB0" w:rsidRPr="00596870" w:rsidRDefault="003E0CB0" w:rsidP="00596870">
      <w:pPr>
        <w:pStyle w:val="ListParagraph"/>
        <w:numPr>
          <w:ilvl w:val="1"/>
          <w:numId w:val="24"/>
        </w:numPr>
        <w:spacing w:line="240" w:lineRule="auto"/>
        <w:rPr>
          <w:rFonts w:ascii="Arial" w:hAnsi="Arial" w:cs="Arial"/>
          <w:sz w:val="20"/>
          <w:szCs w:val="20"/>
        </w:rPr>
      </w:pPr>
      <w:r w:rsidRPr="00596870">
        <w:rPr>
          <w:rFonts w:ascii="Arial" w:hAnsi="Arial" w:cs="Arial"/>
          <w:sz w:val="20"/>
          <w:szCs w:val="20"/>
          <w:u w:val="single"/>
        </w:rPr>
        <w:t>U</w:t>
      </w:r>
      <w:r w:rsidR="00C251D3" w:rsidRPr="00596870">
        <w:rPr>
          <w:rFonts w:ascii="Arial" w:hAnsi="Arial" w:cs="Arial"/>
          <w:sz w:val="20"/>
          <w:szCs w:val="20"/>
          <w:u w:val="single"/>
        </w:rPr>
        <w:t>pdate on Applicant with concerns</w:t>
      </w:r>
      <w:r w:rsidR="00BD40CB" w:rsidRPr="00596870">
        <w:rPr>
          <w:rFonts w:ascii="Arial" w:hAnsi="Arial" w:cs="Arial"/>
          <w:sz w:val="20"/>
          <w:szCs w:val="20"/>
        </w:rPr>
        <w:t>- After additional discussion with DAG and review of situation, applicant was approved for licens</w:t>
      </w:r>
      <w:r w:rsidR="00596870" w:rsidRPr="00596870">
        <w:rPr>
          <w:rFonts w:ascii="Arial" w:hAnsi="Arial" w:cs="Arial"/>
          <w:sz w:val="20"/>
          <w:szCs w:val="20"/>
        </w:rPr>
        <w:t>ure. BACB complaint may be filed.</w:t>
      </w:r>
    </w:p>
    <w:p w14:paraId="5F7224A3" w14:textId="77777777" w:rsidR="00B86C13" w:rsidRPr="00B86C13" w:rsidRDefault="00B86C13" w:rsidP="00AD54D6">
      <w:pPr>
        <w:pStyle w:val="ListParagraph"/>
        <w:tabs>
          <w:tab w:val="left" w:pos="360"/>
        </w:tabs>
        <w:spacing w:after="0" w:line="240" w:lineRule="auto"/>
        <w:ind w:left="1757"/>
        <w:rPr>
          <w:rFonts w:ascii="Arial" w:hAnsi="Arial" w:cs="Arial"/>
        </w:rPr>
      </w:pPr>
    </w:p>
    <w:p w14:paraId="4C0253A7" w14:textId="3108969F" w:rsidR="00B81071" w:rsidRPr="003E0CB0" w:rsidRDefault="00B81071" w:rsidP="00332FA6">
      <w:pPr>
        <w:pStyle w:val="Default"/>
        <w:numPr>
          <w:ilvl w:val="0"/>
          <w:numId w:val="24"/>
        </w:numPr>
        <w:rPr>
          <w:rFonts w:ascii="Arial" w:hAnsi="Arial" w:cs="Arial"/>
          <w:sz w:val="22"/>
          <w:szCs w:val="22"/>
        </w:rPr>
      </w:pPr>
      <w:r w:rsidRPr="00596870">
        <w:rPr>
          <w:rFonts w:ascii="Arial" w:hAnsi="Arial" w:cs="Arial"/>
          <w:b/>
          <w:bCs/>
          <w:sz w:val="22"/>
          <w:szCs w:val="22"/>
        </w:rPr>
        <w:t>Determine Future Agenda Items</w:t>
      </w:r>
      <w:r w:rsidRPr="00B86C13">
        <w:rPr>
          <w:rFonts w:ascii="Arial" w:hAnsi="Arial" w:cs="Arial"/>
          <w:sz w:val="22"/>
          <w:szCs w:val="22"/>
        </w:rPr>
        <w:t xml:space="preserve"> </w:t>
      </w:r>
      <w:r w:rsidRPr="00B86C13">
        <w:rPr>
          <w:rFonts w:ascii="Arial" w:hAnsi="Arial" w:cs="Arial"/>
          <w:sz w:val="18"/>
          <w:szCs w:val="18"/>
        </w:rPr>
        <w:t>(For Possible Action)</w:t>
      </w:r>
    </w:p>
    <w:p w14:paraId="31871439" w14:textId="22E65A3D" w:rsidR="003E0CB0" w:rsidRPr="00596870" w:rsidRDefault="00596870" w:rsidP="003E0CB0">
      <w:pPr>
        <w:pStyle w:val="Default"/>
        <w:ind w:left="360"/>
        <w:rPr>
          <w:rFonts w:ascii="Arial" w:hAnsi="Arial" w:cs="Arial"/>
          <w:sz w:val="20"/>
          <w:szCs w:val="20"/>
        </w:rPr>
      </w:pPr>
      <w:r w:rsidRPr="00596870">
        <w:rPr>
          <w:rFonts w:ascii="Arial" w:hAnsi="Arial" w:cs="Arial"/>
          <w:sz w:val="20"/>
          <w:szCs w:val="20"/>
        </w:rPr>
        <w:t xml:space="preserve">All standing agenda </w:t>
      </w:r>
      <w:proofErr w:type="gramStart"/>
      <w:r w:rsidRPr="00596870">
        <w:rPr>
          <w:rFonts w:ascii="Arial" w:hAnsi="Arial" w:cs="Arial"/>
          <w:sz w:val="20"/>
          <w:szCs w:val="20"/>
        </w:rPr>
        <w:t>items</w:t>
      </w:r>
      <w:proofErr w:type="gramEnd"/>
    </w:p>
    <w:p w14:paraId="7A20A641" w14:textId="2175D58C" w:rsidR="00596870" w:rsidRPr="00596870" w:rsidRDefault="00596870" w:rsidP="003E0CB0">
      <w:pPr>
        <w:pStyle w:val="Default"/>
        <w:ind w:left="360"/>
        <w:rPr>
          <w:rFonts w:ascii="Arial" w:hAnsi="Arial" w:cs="Arial"/>
          <w:sz w:val="20"/>
          <w:szCs w:val="20"/>
        </w:rPr>
      </w:pPr>
      <w:r w:rsidRPr="00596870">
        <w:rPr>
          <w:rFonts w:ascii="Arial" w:hAnsi="Arial" w:cs="Arial"/>
          <w:sz w:val="20"/>
          <w:szCs w:val="20"/>
        </w:rPr>
        <w:t>Legislative Update</w:t>
      </w:r>
    </w:p>
    <w:p w14:paraId="408E219E" w14:textId="2170432C" w:rsidR="00596870" w:rsidRPr="00596870" w:rsidRDefault="00596870" w:rsidP="003E0CB0">
      <w:pPr>
        <w:pStyle w:val="Default"/>
        <w:ind w:left="360"/>
        <w:rPr>
          <w:rFonts w:ascii="Arial" w:hAnsi="Arial" w:cs="Arial"/>
          <w:sz w:val="20"/>
          <w:szCs w:val="20"/>
        </w:rPr>
      </w:pPr>
      <w:r w:rsidRPr="00596870">
        <w:rPr>
          <w:rFonts w:ascii="Arial" w:hAnsi="Arial" w:cs="Arial"/>
          <w:sz w:val="20"/>
          <w:szCs w:val="20"/>
        </w:rPr>
        <w:t xml:space="preserve">Meeting date March 21, </w:t>
      </w:r>
      <w:proofErr w:type="gramStart"/>
      <w:r w:rsidRPr="00596870">
        <w:rPr>
          <w:rFonts w:ascii="Arial" w:hAnsi="Arial" w:cs="Arial"/>
          <w:sz w:val="20"/>
          <w:szCs w:val="20"/>
        </w:rPr>
        <w:t>2023</w:t>
      </w:r>
      <w:proofErr w:type="gramEnd"/>
      <w:r w:rsidRPr="00596870">
        <w:rPr>
          <w:rFonts w:ascii="Arial" w:hAnsi="Arial" w:cs="Arial"/>
          <w:sz w:val="20"/>
          <w:szCs w:val="20"/>
        </w:rPr>
        <w:t xml:space="preserve"> at 10 a.m.</w:t>
      </w:r>
    </w:p>
    <w:p w14:paraId="44DE4594" w14:textId="77777777" w:rsidR="00B81071" w:rsidRPr="00BA72CF" w:rsidRDefault="00B81071" w:rsidP="00BA72CF">
      <w:pPr>
        <w:pStyle w:val="Default"/>
        <w:rPr>
          <w:rFonts w:ascii="Arial" w:hAnsi="Arial" w:cs="Arial"/>
          <w:b/>
          <w:bCs/>
          <w:sz w:val="22"/>
          <w:szCs w:val="22"/>
        </w:rPr>
      </w:pPr>
    </w:p>
    <w:p w14:paraId="1E202425" w14:textId="77777777" w:rsidR="00B81071" w:rsidRPr="00596870" w:rsidRDefault="00B81071" w:rsidP="00332FA6">
      <w:pPr>
        <w:pStyle w:val="Default"/>
        <w:numPr>
          <w:ilvl w:val="0"/>
          <w:numId w:val="24"/>
        </w:numPr>
        <w:rPr>
          <w:rFonts w:ascii="Arial" w:hAnsi="Arial" w:cs="Arial"/>
          <w:b/>
          <w:bCs/>
          <w:sz w:val="22"/>
          <w:szCs w:val="22"/>
        </w:rPr>
      </w:pPr>
      <w:r w:rsidRPr="00596870">
        <w:rPr>
          <w:rFonts w:ascii="Arial" w:hAnsi="Arial" w:cs="Arial"/>
          <w:b/>
          <w:bCs/>
          <w:sz w:val="22"/>
          <w:szCs w:val="22"/>
        </w:rPr>
        <w:t xml:space="preserve">Public Comment </w:t>
      </w:r>
    </w:p>
    <w:p w14:paraId="16106D7B" w14:textId="261FACF8" w:rsidR="004C3684" w:rsidRDefault="004C3684" w:rsidP="004B0997">
      <w:pPr>
        <w:pStyle w:val="Default"/>
        <w:ind w:left="720"/>
        <w:rPr>
          <w:rFonts w:ascii="Arial" w:hAnsi="Arial" w:cs="Arial"/>
          <w:sz w:val="18"/>
          <w:szCs w:val="18"/>
        </w:rPr>
      </w:pPr>
    </w:p>
    <w:p w14:paraId="283B6CE7" w14:textId="086905A6" w:rsidR="003E0CB0" w:rsidRDefault="00F502CE" w:rsidP="00F502CE">
      <w:pPr>
        <w:pStyle w:val="Default"/>
        <w:ind w:left="360"/>
        <w:rPr>
          <w:rFonts w:ascii="Arial" w:hAnsi="Arial" w:cs="Arial"/>
          <w:sz w:val="18"/>
          <w:szCs w:val="18"/>
        </w:rPr>
      </w:pPr>
      <w:r>
        <w:rPr>
          <w:rFonts w:ascii="Arial" w:hAnsi="Arial" w:cs="Arial"/>
          <w:sz w:val="18"/>
          <w:szCs w:val="18"/>
        </w:rPr>
        <w:t>No public comment</w:t>
      </w:r>
    </w:p>
    <w:p w14:paraId="0E73624D" w14:textId="7B8EDFC3" w:rsidR="003E0CB0" w:rsidRDefault="003E0CB0" w:rsidP="004B0997">
      <w:pPr>
        <w:pStyle w:val="Default"/>
        <w:ind w:left="720"/>
        <w:rPr>
          <w:rFonts w:ascii="Arial" w:hAnsi="Arial" w:cs="Arial"/>
          <w:sz w:val="18"/>
          <w:szCs w:val="18"/>
        </w:rPr>
      </w:pPr>
    </w:p>
    <w:p w14:paraId="3E2BEF39" w14:textId="77777777" w:rsidR="003E0CB0" w:rsidRDefault="003E0CB0" w:rsidP="00F502CE">
      <w:pPr>
        <w:pStyle w:val="Default"/>
        <w:rPr>
          <w:rFonts w:ascii="Arial" w:hAnsi="Arial" w:cs="Arial"/>
          <w:sz w:val="18"/>
          <w:szCs w:val="18"/>
        </w:rPr>
      </w:pPr>
    </w:p>
    <w:p w14:paraId="07F5F72C" w14:textId="32DFD235" w:rsidR="00B81071" w:rsidRPr="00596870" w:rsidRDefault="00B81071" w:rsidP="00332FA6">
      <w:pPr>
        <w:pStyle w:val="Default"/>
        <w:numPr>
          <w:ilvl w:val="0"/>
          <w:numId w:val="24"/>
        </w:numPr>
        <w:rPr>
          <w:rFonts w:ascii="Arial" w:hAnsi="Arial" w:cs="Arial"/>
          <w:b/>
          <w:bCs/>
          <w:sz w:val="18"/>
          <w:szCs w:val="18"/>
        </w:rPr>
      </w:pPr>
      <w:r w:rsidRPr="00596870">
        <w:rPr>
          <w:rFonts w:ascii="Arial" w:hAnsi="Arial" w:cs="Arial"/>
          <w:b/>
          <w:bCs/>
          <w:sz w:val="22"/>
          <w:szCs w:val="22"/>
        </w:rPr>
        <w:t>Adjournment</w:t>
      </w:r>
    </w:p>
    <w:p w14:paraId="08DB5372" w14:textId="70B3B3EA" w:rsidR="00A2722D" w:rsidRPr="00F502CE" w:rsidRDefault="00F502CE" w:rsidP="00F502CE">
      <w:pPr>
        <w:pStyle w:val="Default"/>
        <w:ind w:left="360"/>
        <w:rPr>
          <w:rFonts w:ascii="Arial" w:hAnsi="Arial" w:cs="Arial"/>
          <w:sz w:val="20"/>
          <w:szCs w:val="20"/>
        </w:rPr>
      </w:pPr>
      <w:r w:rsidRPr="00F502CE">
        <w:rPr>
          <w:rFonts w:ascii="Arial" w:hAnsi="Arial" w:cs="Arial"/>
          <w:sz w:val="20"/>
          <w:szCs w:val="20"/>
        </w:rPr>
        <w:t>Meeting adjourned at 11:12 a.m. by Dr. Fronapfel</w:t>
      </w:r>
    </w:p>
    <w:p w14:paraId="308A5437" w14:textId="45CD81D2" w:rsidR="00A2722D" w:rsidRPr="00F502CE" w:rsidRDefault="00A2722D" w:rsidP="00A2722D">
      <w:pPr>
        <w:pStyle w:val="Default"/>
        <w:rPr>
          <w:rFonts w:ascii="Arial" w:hAnsi="Arial" w:cs="Arial"/>
          <w:sz w:val="20"/>
          <w:szCs w:val="20"/>
        </w:rPr>
      </w:pPr>
    </w:p>
    <w:p w14:paraId="77FA25D5" w14:textId="77777777" w:rsidR="00A2722D" w:rsidRPr="00BA72CF" w:rsidRDefault="00A2722D" w:rsidP="00A2722D">
      <w:pPr>
        <w:pStyle w:val="Default"/>
        <w:rPr>
          <w:rFonts w:ascii="Arial" w:hAnsi="Arial" w:cs="Arial"/>
          <w:sz w:val="22"/>
          <w:szCs w:val="22"/>
        </w:rPr>
      </w:pPr>
    </w:p>
    <w:p w14:paraId="32857446" w14:textId="2436B046" w:rsidR="00A9204E" w:rsidRPr="00D82081" w:rsidRDefault="00A9204E" w:rsidP="00481CC3">
      <w:pPr>
        <w:spacing w:line="240" w:lineRule="auto"/>
        <w:jc w:val="both"/>
        <w:rPr>
          <w:rFonts w:ascii="Arial" w:eastAsiaTheme="majorEastAsia" w:hAnsi="Arial" w:cs="Arial"/>
          <w:kern w:val="20"/>
          <w:sz w:val="16"/>
          <w:szCs w:val="16"/>
        </w:rPr>
      </w:pPr>
    </w:p>
    <w:sectPr w:rsidR="00A9204E" w:rsidRPr="00D82081" w:rsidSect="005258D4">
      <w:footerReference w:type="default" r:id="rId11"/>
      <w:pgSz w:w="12240" w:h="15840"/>
      <w:pgMar w:top="720" w:right="720" w:bottom="720" w:left="720" w:header="432"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680365" w14:textId="77777777" w:rsidR="00136C0F" w:rsidRDefault="00136C0F">
      <w:pPr>
        <w:spacing w:after="0" w:line="240" w:lineRule="auto"/>
      </w:pPr>
      <w:r>
        <w:separator/>
      </w:r>
    </w:p>
  </w:endnote>
  <w:endnote w:type="continuationSeparator" w:id="0">
    <w:p w14:paraId="6C946C09" w14:textId="77777777" w:rsidR="00136C0F" w:rsidRDefault="00136C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03269" w14:textId="77777777" w:rsidR="00944437" w:rsidRDefault="00A339A0" w:rsidP="00784E6B">
    <w:pPr>
      <w:pStyle w:val="Footer"/>
      <w:ind w:left="-1170"/>
    </w:pPr>
    <w:r>
      <w:rPr>
        <w:noProof/>
      </w:rPr>
      <w:drawing>
        <wp:anchor distT="0" distB="0" distL="114300" distR="114300" simplePos="0" relativeHeight="251660288" behindDoc="0" locked="0" layoutInCell="1" allowOverlap="1" wp14:anchorId="37534743" wp14:editId="10E1AF55">
          <wp:simplePos x="0" y="0"/>
          <wp:positionH relativeFrom="page">
            <wp:posOffset>182880</wp:posOffset>
          </wp:positionH>
          <wp:positionV relativeFrom="page">
            <wp:posOffset>9189720</wp:posOffset>
          </wp:positionV>
          <wp:extent cx="7352270" cy="647700"/>
          <wp:effectExtent l="0" t="0" r="1270" b="0"/>
          <wp:wrapTight wrapText="bothSides">
            <wp:wrapPolygon edited="0">
              <wp:start x="0" y="0"/>
              <wp:lineTo x="0" y="20965"/>
              <wp:lineTo x="21548" y="20965"/>
              <wp:lineTo x="21548"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371969" cy="64943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99E95C" w14:textId="77777777" w:rsidR="00136C0F" w:rsidRDefault="00136C0F">
      <w:pPr>
        <w:spacing w:after="0" w:line="240" w:lineRule="auto"/>
      </w:pPr>
      <w:r>
        <w:separator/>
      </w:r>
    </w:p>
  </w:footnote>
  <w:footnote w:type="continuationSeparator" w:id="0">
    <w:p w14:paraId="602EFFDF" w14:textId="77777777" w:rsidR="00136C0F" w:rsidRDefault="00136C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5315608"/>
    <w:multiLevelType w:val="hybridMultilevel"/>
    <w:tmpl w:val="51FE151E"/>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124F0F6F"/>
    <w:multiLevelType w:val="hybridMultilevel"/>
    <w:tmpl w:val="D5CC9F36"/>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17903178"/>
    <w:multiLevelType w:val="hybridMultilevel"/>
    <w:tmpl w:val="F52C30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87F798F"/>
    <w:multiLevelType w:val="hybridMultilevel"/>
    <w:tmpl w:val="67A0011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3275990"/>
    <w:multiLevelType w:val="hybridMultilevel"/>
    <w:tmpl w:val="6EF8A7F4"/>
    <w:lvl w:ilvl="0" w:tplc="0409000F">
      <w:start w:val="1"/>
      <w:numFmt w:val="decimal"/>
      <w:lvlText w:val="%1."/>
      <w:lvlJc w:val="left"/>
      <w:pPr>
        <w:ind w:left="360" w:hanging="360"/>
      </w:pPr>
      <w:rPr>
        <w:b w:val="0"/>
        <w:bCs w:val="0"/>
        <w:sz w:val="24"/>
        <w:szCs w:val="24"/>
      </w:rPr>
    </w:lvl>
    <w:lvl w:ilvl="1" w:tplc="04090017">
      <w:start w:val="1"/>
      <w:numFmt w:val="lowerLetter"/>
      <w:lvlText w:val="%2)"/>
      <w:lvlJc w:val="left"/>
      <w:pPr>
        <w:ind w:left="1080" w:hanging="360"/>
      </w:pPr>
    </w:lvl>
    <w:lvl w:ilvl="2" w:tplc="04090001">
      <w:start w:val="1"/>
      <w:numFmt w:val="bullet"/>
      <w:lvlText w:val=""/>
      <w:lvlJc w:val="left"/>
      <w:pPr>
        <w:ind w:left="2070" w:hanging="180"/>
      </w:pPr>
      <w:rPr>
        <w:rFonts w:ascii="Symbol" w:hAnsi="Symbol" w:hint="default"/>
      </w:rPr>
    </w:lvl>
    <w:lvl w:ilvl="3" w:tplc="0409000F">
      <w:start w:val="1"/>
      <w:numFmt w:val="decimal"/>
      <w:lvlText w:val="%4."/>
      <w:lvlJc w:val="left"/>
      <w:pPr>
        <w:ind w:left="2880" w:hanging="360"/>
      </w:pPr>
    </w:lvl>
    <w:lvl w:ilvl="4" w:tplc="04090017">
      <w:start w:val="1"/>
      <w:numFmt w:val="lowerLetter"/>
      <w:lvlText w:val="%5)"/>
      <w:lvlJc w:val="left"/>
      <w:pPr>
        <w:spacing w:after="120"/>
        <w:ind w:left="1757"/>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CD63963"/>
    <w:multiLevelType w:val="hybridMultilevel"/>
    <w:tmpl w:val="B0647EA4"/>
    <w:lvl w:ilvl="0" w:tplc="FFFFFFFF">
      <w:start w:val="1"/>
      <w:numFmt w:val="decimal"/>
      <w:lvlText w:val="%1."/>
      <w:lvlJc w:val="left"/>
      <w:pPr>
        <w:ind w:left="360" w:hanging="360"/>
      </w:pPr>
      <w:rPr>
        <w:b w:val="0"/>
        <w:bCs w:val="0"/>
        <w:sz w:val="24"/>
        <w:szCs w:val="24"/>
      </w:rPr>
    </w:lvl>
    <w:lvl w:ilvl="1" w:tplc="04090017">
      <w:start w:val="1"/>
      <w:numFmt w:val="lowerLetter"/>
      <w:lvlText w:val="%2)"/>
      <w:lvlJc w:val="left"/>
      <w:pPr>
        <w:ind w:left="1080" w:hanging="360"/>
      </w:pPr>
    </w:lvl>
    <w:lvl w:ilvl="2" w:tplc="FFFFFFFF">
      <w:start w:val="1"/>
      <w:numFmt w:val="bullet"/>
      <w:lvlText w:val=""/>
      <w:lvlJc w:val="left"/>
      <w:pPr>
        <w:ind w:left="2070" w:hanging="180"/>
      </w:pPr>
      <w:rPr>
        <w:rFonts w:ascii="Symbol" w:hAnsi="Symbol" w:hint="default"/>
      </w:rPr>
    </w:lvl>
    <w:lvl w:ilvl="3" w:tplc="FFFFFFFF">
      <w:start w:val="1"/>
      <w:numFmt w:val="decimal"/>
      <w:lvlText w:val="%4."/>
      <w:lvlJc w:val="left"/>
      <w:pPr>
        <w:ind w:left="2880" w:hanging="360"/>
      </w:pPr>
    </w:lvl>
    <w:lvl w:ilvl="4" w:tplc="FFFFFFFF">
      <w:start w:val="1"/>
      <w:numFmt w:val="lowerLetter"/>
      <w:lvlText w:val="%5)"/>
      <w:lvlJc w:val="left"/>
      <w:pPr>
        <w:spacing w:after="120"/>
        <w:ind w:left="1757"/>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1"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37306A85"/>
    <w:multiLevelType w:val="hybridMultilevel"/>
    <w:tmpl w:val="8872E98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91C3437"/>
    <w:multiLevelType w:val="hybridMultilevel"/>
    <w:tmpl w:val="DE4A451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3A74326E"/>
    <w:multiLevelType w:val="hybridMultilevel"/>
    <w:tmpl w:val="C3288D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AAA4D5A"/>
    <w:multiLevelType w:val="hybridMultilevel"/>
    <w:tmpl w:val="608C44A2"/>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8A45DC"/>
    <w:multiLevelType w:val="hybridMultilevel"/>
    <w:tmpl w:val="0E2AD616"/>
    <w:lvl w:ilvl="0" w:tplc="04090017">
      <w:start w:val="1"/>
      <w:numFmt w:val="lowerLetter"/>
      <w:lvlText w:val="%1)"/>
      <w:lvlJc w:val="left"/>
      <w:pPr>
        <w:ind w:left="1080" w:hanging="360"/>
      </w:pPr>
      <w:rPr>
        <w:b w:val="0"/>
        <w:bCs w:val="0"/>
        <w:sz w:val="24"/>
        <w:szCs w:val="24"/>
      </w:rPr>
    </w:lvl>
    <w:lvl w:ilvl="1" w:tplc="FFFFFFFF">
      <w:start w:val="1"/>
      <w:numFmt w:val="bullet"/>
      <w:lvlText w:val=""/>
      <w:lvlJc w:val="left"/>
      <w:pPr>
        <w:ind w:left="2160" w:hanging="360"/>
      </w:pPr>
      <w:rPr>
        <w:rFonts w:ascii="Symbol" w:hAnsi="Symbol" w:hint="default"/>
      </w:rPr>
    </w:lvl>
    <w:lvl w:ilvl="2" w:tplc="FFFFFFFF">
      <w:start w:val="1"/>
      <w:numFmt w:val="bullet"/>
      <w:lvlText w:val=""/>
      <w:lvlJc w:val="left"/>
      <w:pPr>
        <w:ind w:left="2790" w:hanging="180"/>
      </w:pPr>
      <w:rPr>
        <w:rFonts w:ascii="Symbol" w:hAnsi="Symbol" w:hint="default"/>
      </w:rPr>
    </w:lvl>
    <w:lvl w:ilvl="3" w:tplc="FFFFFFFF">
      <w:start w:val="1"/>
      <w:numFmt w:val="decimal"/>
      <w:lvlText w:val="%4."/>
      <w:lvlJc w:val="left"/>
      <w:pPr>
        <w:ind w:left="3600" w:hanging="360"/>
      </w:pPr>
    </w:lvl>
    <w:lvl w:ilvl="4" w:tplc="FFFFFFFF">
      <w:start w:val="1"/>
      <w:numFmt w:val="lowerLetter"/>
      <w:lvlText w:val="%5)"/>
      <w:lvlJc w:val="left"/>
      <w:pPr>
        <w:spacing w:after="120"/>
        <w:ind w:left="2477"/>
      </w:pPr>
    </w:lvl>
    <w:lvl w:ilvl="5" w:tplc="FFFFFFFF">
      <w:start w:val="1"/>
      <w:numFmt w:val="lowerRoman"/>
      <w:lvlText w:val="%6."/>
      <w:lvlJc w:val="right"/>
      <w:pPr>
        <w:ind w:left="5040" w:hanging="180"/>
      </w:pPr>
    </w:lvl>
    <w:lvl w:ilvl="6" w:tplc="FFFFFFFF">
      <w:start w:val="1"/>
      <w:numFmt w:val="decimal"/>
      <w:lvlText w:val="%7."/>
      <w:lvlJc w:val="left"/>
      <w:pPr>
        <w:ind w:left="5760" w:hanging="360"/>
      </w:pPr>
    </w:lvl>
    <w:lvl w:ilvl="7" w:tplc="FFFFFFFF">
      <w:start w:val="1"/>
      <w:numFmt w:val="lowerLetter"/>
      <w:lvlText w:val="%8."/>
      <w:lvlJc w:val="left"/>
      <w:pPr>
        <w:ind w:left="6480" w:hanging="360"/>
      </w:pPr>
    </w:lvl>
    <w:lvl w:ilvl="8" w:tplc="FFFFFFFF">
      <w:start w:val="1"/>
      <w:numFmt w:val="lowerRoman"/>
      <w:lvlText w:val="%9."/>
      <w:lvlJc w:val="right"/>
      <w:pPr>
        <w:ind w:left="7200" w:hanging="180"/>
      </w:pPr>
    </w:lvl>
  </w:abstractNum>
  <w:abstractNum w:abstractNumId="29"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4FAC2F7B"/>
    <w:multiLevelType w:val="hybridMultilevel"/>
    <w:tmpl w:val="6178ABDC"/>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53BC07BA"/>
    <w:multiLevelType w:val="hybridMultilevel"/>
    <w:tmpl w:val="1F52DF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3"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4" w15:restartNumberingAfterBreak="0">
    <w:nsid w:val="6D9779B1"/>
    <w:multiLevelType w:val="hybridMultilevel"/>
    <w:tmpl w:val="7CB6F0F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D75866"/>
    <w:multiLevelType w:val="hybridMultilevel"/>
    <w:tmpl w:val="2AAC549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16cid:durableId="506795655">
    <w:abstractNumId w:val="32"/>
  </w:num>
  <w:num w:numId="2" w16cid:durableId="971056972">
    <w:abstractNumId w:val="13"/>
  </w:num>
  <w:num w:numId="3" w16cid:durableId="1070465737">
    <w:abstractNumId w:val="10"/>
  </w:num>
  <w:num w:numId="4" w16cid:durableId="655300483">
    <w:abstractNumId w:val="35"/>
  </w:num>
  <w:num w:numId="5" w16cid:durableId="599335820">
    <w:abstractNumId w:val="15"/>
  </w:num>
  <w:num w:numId="6" w16cid:durableId="2095854933">
    <w:abstractNumId w:val="26"/>
  </w:num>
  <w:num w:numId="7" w16cid:durableId="44719979">
    <w:abstractNumId w:val="29"/>
  </w:num>
  <w:num w:numId="8" w16cid:durableId="561871917">
    <w:abstractNumId w:val="9"/>
  </w:num>
  <w:num w:numId="9" w16cid:durableId="611671493">
    <w:abstractNumId w:val="7"/>
  </w:num>
  <w:num w:numId="10" w16cid:durableId="77872766">
    <w:abstractNumId w:val="6"/>
  </w:num>
  <w:num w:numId="11" w16cid:durableId="17044519">
    <w:abstractNumId w:val="5"/>
  </w:num>
  <w:num w:numId="12" w16cid:durableId="860357538">
    <w:abstractNumId w:val="4"/>
  </w:num>
  <w:num w:numId="13" w16cid:durableId="361128883">
    <w:abstractNumId w:val="8"/>
  </w:num>
  <w:num w:numId="14" w16cid:durableId="1922372422">
    <w:abstractNumId w:val="3"/>
  </w:num>
  <w:num w:numId="15" w16cid:durableId="735083631">
    <w:abstractNumId w:val="2"/>
  </w:num>
  <w:num w:numId="16" w16cid:durableId="382367304">
    <w:abstractNumId w:val="1"/>
  </w:num>
  <w:num w:numId="17" w16cid:durableId="243154216">
    <w:abstractNumId w:val="0"/>
  </w:num>
  <w:num w:numId="18" w16cid:durableId="954410985">
    <w:abstractNumId w:val="19"/>
  </w:num>
  <w:num w:numId="19" w16cid:durableId="2054227010">
    <w:abstractNumId w:val="21"/>
  </w:num>
  <w:num w:numId="20" w16cid:durableId="167601145">
    <w:abstractNumId w:val="33"/>
  </w:num>
  <w:num w:numId="21" w16cid:durableId="1451244498">
    <w:abstractNumId w:val="27"/>
  </w:num>
  <w:num w:numId="22" w16cid:durableId="1184827590">
    <w:abstractNumId w:val="12"/>
  </w:num>
  <w:num w:numId="23" w16cid:durableId="471025854">
    <w:abstractNumId w:val="37"/>
  </w:num>
  <w:num w:numId="24" w16cid:durableId="546798081">
    <w:abstractNumId w:val="18"/>
  </w:num>
  <w:num w:numId="25" w16cid:durableId="199098411">
    <w:abstractNumId w:val="34"/>
  </w:num>
  <w:num w:numId="26" w16cid:durableId="563028654">
    <w:abstractNumId w:val="20"/>
  </w:num>
  <w:num w:numId="27" w16cid:durableId="858205768">
    <w:abstractNumId w:val="22"/>
  </w:num>
  <w:num w:numId="28" w16cid:durableId="275648053">
    <w:abstractNumId w:val="25"/>
  </w:num>
  <w:num w:numId="29" w16cid:durableId="282419102">
    <w:abstractNumId w:val="11"/>
  </w:num>
  <w:num w:numId="30" w16cid:durableId="2143189362">
    <w:abstractNumId w:val="30"/>
  </w:num>
  <w:num w:numId="31" w16cid:durableId="1739357642">
    <w:abstractNumId w:val="36"/>
  </w:num>
  <w:num w:numId="32" w16cid:durableId="1043941013">
    <w:abstractNumId w:val="28"/>
  </w:num>
  <w:num w:numId="33" w16cid:durableId="716903972">
    <w:abstractNumId w:val="17"/>
  </w:num>
  <w:num w:numId="34" w16cid:durableId="600256808">
    <w:abstractNumId w:val="16"/>
  </w:num>
  <w:num w:numId="35" w16cid:durableId="1335382476">
    <w:abstractNumId w:val="24"/>
  </w:num>
  <w:num w:numId="36" w16cid:durableId="985084569">
    <w:abstractNumId w:val="31"/>
  </w:num>
  <w:num w:numId="37" w16cid:durableId="919944273">
    <w:abstractNumId w:val="23"/>
  </w:num>
  <w:num w:numId="38" w16cid:durableId="135649356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1071"/>
    <w:rsid w:val="00035DD7"/>
    <w:rsid w:val="00052C63"/>
    <w:rsid w:val="00061C93"/>
    <w:rsid w:val="000706DA"/>
    <w:rsid w:val="000B097F"/>
    <w:rsid w:val="000D18B6"/>
    <w:rsid w:val="000D252B"/>
    <w:rsid w:val="000F6103"/>
    <w:rsid w:val="000F7FB2"/>
    <w:rsid w:val="00103DBE"/>
    <w:rsid w:val="0012254B"/>
    <w:rsid w:val="00136C0F"/>
    <w:rsid w:val="001471DB"/>
    <w:rsid w:val="001525FD"/>
    <w:rsid w:val="001659E9"/>
    <w:rsid w:val="001B1E7E"/>
    <w:rsid w:val="00200BDC"/>
    <w:rsid w:val="00205217"/>
    <w:rsid w:val="002500B3"/>
    <w:rsid w:val="0025606A"/>
    <w:rsid w:val="00277E95"/>
    <w:rsid w:val="00280044"/>
    <w:rsid w:val="00297C54"/>
    <w:rsid w:val="002A3061"/>
    <w:rsid w:val="002B2046"/>
    <w:rsid w:val="002C3EC9"/>
    <w:rsid w:val="002C5485"/>
    <w:rsid w:val="002E5BF5"/>
    <w:rsid w:val="00316BFE"/>
    <w:rsid w:val="00323BC4"/>
    <w:rsid w:val="00330855"/>
    <w:rsid w:val="00331C0A"/>
    <w:rsid w:val="00332FA6"/>
    <w:rsid w:val="003377ED"/>
    <w:rsid w:val="003648AA"/>
    <w:rsid w:val="00396C08"/>
    <w:rsid w:val="003A3435"/>
    <w:rsid w:val="003A546C"/>
    <w:rsid w:val="003C5A02"/>
    <w:rsid w:val="003E016F"/>
    <w:rsid w:val="003E0CB0"/>
    <w:rsid w:val="003E1C5E"/>
    <w:rsid w:val="003F6C06"/>
    <w:rsid w:val="00405FB2"/>
    <w:rsid w:val="004123DC"/>
    <w:rsid w:val="004163C0"/>
    <w:rsid w:val="00420CDD"/>
    <w:rsid w:val="00481CC3"/>
    <w:rsid w:val="004B0997"/>
    <w:rsid w:val="004B1DC8"/>
    <w:rsid w:val="004C3684"/>
    <w:rsid w:val="004D07B2"/>
    <w:rsid w:val="004D1389"/>
    <w:rsid w:val="004D1AAF"/>
    <w:rsid w:val="004D7F65"/>
    <w:rsid w:val="004E36C3"/>
    <w:rsid w:val="00502432"/>
    <w:rsid w:val="0053067F"/>
    <w:rsid w:val="00532914"/>
    <w:rsid w:val="005759ED"/>
    <w:rsid w:val="005945D7"/>
    <w:rsid w:val="00596870"/>
    <w:rsid w:val="005A425C"/>
    <w:rsid w:val="005A6EB2"/>
    <w:rsid w:val="005A7543"/>
    <w:rsid w:val="005C7647"/>
    <w:rsid w:val="005E6554"/>
    <w:rsid w:val="00644B83"/>
    <w:rsid w:val="00645252"/>
    <w:rsid w:val="00661CE1"/>
    <w:rsid w:val="00663819"/>
    <w:rsid w:val="00670BD0"/>
    <w:rsid w:val="006A69F6"/>
    <w:rsid w:val="006C5063"/>
    <w:rsid w:val="006D1DBC"/>
    <w:rsid w:val="006D3D74"/>
    <w:rsid w:val="006F2938"/>
    <w:rsid w:val="00701A37"/>
    <w:rsid w:val="0071289E"/>
    <w:rsid w:val="007155A5"/>
    <w:rsid w:val="00764DF1"/>
    <w:rsid w:val="00767B16"/>
    <w:rsid w:val="0077058A"/>
    <w:rsid w:val="0077433B"/>
    <w:rsid w:val="007757F8"/>
    <w:rsid w:val="00783AE0"/>
    <w:rsid w:val="007A543E"/>
    <w:rsid w:val="007C138F"/>
    <w:rsid w:val="007C3EEF"/>
    <w:rsid w:val="007D5532"/>
    <w:rsid w:val="007E4024"/>
    <w:rsid w:val="007E569E"/>
    <w:rsid w:val="0083569A"/>
    <w:rsid w:val="00853DB2"/>
    <w:rsid w:val="00874A53"/>
    <w:rsid w:val="0087593C"/>
    <w:rsid w:val="00897AEB"/>
    <w:rsid w:val="008A493A"/>
    <w:rsid w:val="008C01F9"/>
    <w:rsid w:val="008D74E0"/>
    <w:rsid w:val="008D7A4A"/>
    <w:rsid w:val="008E748F"/>
    <w:rsid w:val="00903D64"/>
    <w:rsid w:val="00980BFB"/>
    <w:rsid w:val="009A5372"/>
    <w:rsid w:val="009B6EE9"/>
    <w:rsid w:val="009C4A4F"/>
    <w:rsid w:val="009F43A8"/>
    <w:rsid w:val="009F519F"/>
    <w:rsid w:val="00A2722D"/>
    <w:rsid w:val="00A339A0"/>
    <w:rsid w:val="00A457A4"/>
    <w:rsid w:val="00A502BC"/>
    <w:rsid w:val="00A52EB9"/>
    <w:rsid w:val="00A74491"/>
    <w:rsid w:val="00A82BA1"/>
    <w:rsid w:val="00A8545C"/>
    <w:rsid w:val="00A9204E"/>
    <w:rsid w:val="00AD54D6"/>
    <w:rsid w:val="00B04896"/>
    <w:rsid w:val="00B14E57"/>
    <w:rsid w:val="00B15FC7"/>
    <w:rsid w:val="00B463F0"/>
    <w:rsid w:val="00B80215"/>
    <w:rsid w:val="00B81071"/>
    <w:rsid w:val="00B81E92"/>
    <w:rsid w:val="00B86C13"/>
    <w:rsid w:val="00BA5B4A"/>
    <w:rsid w:val="00BA72CF"/>
    <w:rsid w:val="00BC2191"/>
    <w:rsid w:val="00BC777C"/>
    <w:rsid w:val="00BD2964"/>
    <w:rsid w:val="00BD40CB"/>
    <w:rsid w:val="00BE5B1E"/>
    <w:rsid w:val="00C0750D"/>
    <w:rsid w:val="00C251D3"/>
    <w:rsid w:val="00C304C9"/>
    <w:rsid w:val="00C32F5C"/>
    <w:rsid w:val="00C36C3C"/>
    <w:rsid w:val="00C66D70"/>
    <w:rsid w:val="00C67211"/>
    <w:rsid w:val="00D04B8C"/>
    <w:rsid w:val="00D20C6A"/>
    <w:rsid w:val="00D2197E"/>
    <w:rsid w:val="00D74E96"/>
    <w:rsid w:val="00D82081"/>
    <w:rsid w:val="00DC151F"/>
    <w:rsid w:val="00DD05F7"/>
    <w:rsid w:val="00DE4E1A"/>
    <w:rsid w:val="00E0231C"/>
    <w:rsid w:val="00E037C8"/>
    <w:rsid w:val="00E305EC"/>
    <w:rsid w:val="00E5773A"/>
    <w:rsid w:val="00EC28F3"/>
    <w:rsid w:val="00EE0C0C"/>
    <w:rsid w:val="00EE3DC0"/>
    <w:rsid w:val="00EF0E64"/>
    <w:rsid w:val="00EF66FD"/>
    <w:rsid w:val="00F04C6E"/>
    <w:rsid w:val="00F05FF1"/>
    <w:rsid w:val="00F1400E"/>
    <w:rsid w:val="00F148A5"/>
    <w:rsid w:val="00F37FAC"/>
    <w:rsid w:val="00F46C8D"/>
    <w:rsid w:val="00F502CE"/>
    <w:rsid w:val="00F53D1E"/>
    <w:rsid w:val="00F55074"/>
    <w:rsid w:val="00FA4EDA"/>
    <w:rsid w:val="00FA5307"/>
    <w:rsid w:val="00FB6DB7"/>
    <w:rsid w:val="00FF7E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AD1447"/>
  <w15:chartTrackingRefBased/>
  <w15:docId w15:val="{62837685-5E42-43CF-8428-9A3925AF3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1071"/>
    <w:pPr>
      <w:spacing w:after="160" w:line="259" w:lineRule="auto"/>
    </w:pPr>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unhideWhenUsed/>
    <w:rsid w:val="006D3D74"/>
  </w:style>
  <w:style w:type="character" w:customStyle="1" w:styleId="HeaderChar">
    <w:name w:val="Header Char"/>
    <w:basedOn w:val="DefaultParagraphFont"/>
    <w:link w:val="Header"/>
    <w:uiPriority w:val="99"/>
    <w:rsid w:val="006D3D74"/>
  </w:style>
  <w:style w:type="paragraph" w:styleId="Footer">
    <w:name w:val="footer"/>
    <w:basedOn w:val="Normal"/>
    <w:link w:val="FooterChar"/>
    <w:uiPriority w:val="99"/>
    <w:unhideWhenUsed/>
    <w:rsid w:val="006D3D74"/>
  </w:style>
  <w:style w:type="character" w:customStyle="1" w:styleId="FooterChar">
    <w:name w:val="Footer Char"/>
    <w:basedOn w:val="DefaultParagraphFont"/>
    <w:link w:val="Footer"/>
    <w:uiPriority w:val="99"/>
    <w:rsid w:val="006D3D74"/>
  </w:style>
  <w:style w:type="paragraph" w:styleId="TOC9">
    <w:name w:val="toc 9"/>
    <w:basedOn w:val="Normal"/>
    <w:next w:val="Normal"/>
    <w:autoRedefine/>
    <w:uiPriority w:val="39"/>
    <w:semiHidden/>
    <w:unhideWhenUsed/>
    <w:rsid w:val="0083569A"/>
    <w:pPr>
      <w:spacing w:after="120"/>
      <w:ind w:left="1757"/>
    </w:pPr>
  </w:style>
  <w:style w:type="paragraph" w:styleId="BodyText">
    <w:name w:val="Body Text"/>
    <w:basedOn w:val="Normal"/>
    <w:link w:val="BodyTextChar"/>
    <w:uiPriority w:val="1"/>
    <w:unhideWhenUsed/>
    <w:qFormat/>
    <w:rsid w:val="00B81071"/>
    <w:pPr>
      <w:widowControl w:val="0"/>
      <w:spacing w:after="0" w:line="240" w:lineRule="auto"/>
      <w:ind w:left="555"/>
    </w:pPr>
    <w:rPr>
      <w:rFonts w:ascii="Times New Roman" w:eastAsia="Times New Roman" w:hAnsi="Times New Roman"/>
      <w:sz w:val="24"/>
      <w:szCs w:val="24"/>
    </w:rPr>
  </w:style>
  <w:style w:type="character" w:customStyle="1" w:styleId="BodyTextChar">
    <w:name w:val="Body Text Char"/>
    <w:basedOn w:val="DefaultParagraphFont"/>
    <w:link w:val="BodyText"/>
    <w:uiPriority w:val="1"/>
    <w:rsid w:val="00B81071"/>
    <w:rPr>
      <w:rFonts w:ascii="Times New Roman" w:eastAsia="Times New Roman" w:hAnsi="Times New Roman"/>
      <w:sz w:val="24"/>
      <w:szCs w:val="24"/>
    </w:rPr>
  </w:style>
  <w:style w:type="paragraph" w:styleId="ListParagraph">
    <w:name w:val="List Paragraph"/>
    <w:basedOn w:val="Normal"/>
    <w:uiPriority w:val="34"/>
    <w:qFormat/>
    <w:rsid w:val="00B81071"/>
    <w:pPr>
      <w:spacing w:line="256" w:lineRule="auto"/>
      <w:ind w:left="720"/>
      <w:contextualSpacing/>
    </w:pPr>
  </w:style>
  <w:style w:type="paragraph" w:customStyle="1" w:styleId="Default">
    <w:name w:val="Default"/>
    <w:rsid w:val="00B81071"/>
    <w:pPr>
      <w:autoSpaceDE w:val="0"/>
      <w:autoSpaceDN w:val="0"/>
      <w:adjustRightInd w:val="0"/>
    </w:pPr>
    <w:rPr>
      <w:rFonts w:ascii="Times New Roman" w:hAnsi="Times New Roman" w:cs="Times New Roman"/>
      <w:color w:val="000000"/>
      <w:sz w:val="24"/>
      <w:szCs w:val="24"/>
    </w:rPr>
  </w:style>
  <w:style w:type="character" w:styleId="UnresolvedMention">
    <w:name w:val="Unresolved Mention"/>
    <w:basedOn w:val="DefaultParagraphFont"/>
    <w:uiPriority w:val="99"/>
    <w:semiHidden/>
    <w:unhideWhenUsed/>
    <w:rsid w:val="00F37FAC"/>
    <w:rPr>
      <w:color w:val="605E5C"/>
      <w:shd w:val="clear" w:color="auto" w:fill="E1DFDD"/>
    </w:rPr>
  </w:style>
  <w:style w:type="paragraph" w:styleId="NormalWeb">
    <w:name w:val="Normal (Web)"/>
    <w:basedOn w:val="Normal"/>
    <w:uiPriority w:val="99"/>
    <w:unhideWhenUsed/>
    <w:rsid w:val="00103DBE"/>
    <w:pPr>
      <w:spacing w:before="100" w:beforeAutospacing="1" w:after="100" w:afterAutospacing="1" w:line="240" w:lineRule="auto"/>
    </w:pPr>
    <w:rPr>
      <w:rFonts w:ascii="Calibri" w:hAnsi="Calibri" w:cs="Calibri"/>
    </w:rPr>
  </w:style>
  <w:style w:type="paragraph" w:styleId="NoSpacing">
    <w:name w:val="No Spacing"/>
    <w:uiPriority w:val="1"/>
    <w:qFormat/>
    <w:rsid w:val="002800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170155">
      <w:bodyDiv w:val="1"/>
      <w:marLeft w:val="0"/>
      <w:marRight w:val="0"/>
      <w:marTop w:val="0"/>
      <w:marBottom w:val="0"/>
      <w:divBdr>
        <w:top w:val="none" w:sz="0" w:space="0" w:color="auto"/>
        <w:left w:val="none" w:sz="0" w:space="0" w:color="auto"/>
        <w:bottom w:val="none" w:sz="0" w:space="0" w:color="auto"/>
        <w:right w:val="none" w:sz="0" w:space="0" w:color="auto"/>
      </w:divBdr>
    </w:div>
    <w:div w:id="260648345">
      <w:bodyDiv w:val="1"/>
      <w:marLeft w:val="0"/>
      <w:marRight w:val="0"/>
      <w:marTop w:val="0"/>
      <w:marBottom w:val="0"/>
      <w:divBdr>
        <w:top w:val="none" w:sz="0" w:space="0" w:color="auto"/>
        <w:left w:val="none" w:sz="0" w:space="0" w:color="auto"/>
        <w:bottom w:val="none" w:sz="0" w:space="0" w:color="auto"/>
        <w:right w:val="none" w:sz="0" w:space="0" w:color="auto"/>
      </w:divBdr>
    </w:div>
    <w:div w:id="341470350">
      <w:bodyDiv w:val="1"/>
      <w:marLeft w:val="0"/>
      <w:marRight w:val="0"/>
      <w:marTop w:val="0"/>
      <w:marBottom w:val="0"/>
      <w:divBdr>
        <w:top w:val="none" w:sz="0" w:space="0" w:color="auto"/>
        <w:left w:val="none" w:sz="0" w:space="0" w:color="auto"/>
        <w:bottom w:val="none" w:sz="0" w:space="0" w:color="auto"/>
        <w:right w:val="none" w:sz="0" w:space="0" w:color="auto"/>
      </w:divBdr>
    </w:div>
    <w:div w:id="379402243">
      <w:bodyDiv w:val="1"/>
      <w:marLeft w:val="0"/>
      <w:marRight w:val="0"/>
      <w:marTop w:val="0"/>
      <w:marBottom w:val="0"/>
      <w:divBdr>
        <w:top w:val="none" w:sz="0" w:space="0" w:color="auto"/>
        <w:left w:val="none" w:sz="0" w:space="0" w:color="auto"/>
        <w:bottom w:val="none" w:sz="0" w:space="0" w:color="auto"/>
        <w:right w:val="none" w:sz="0" w:space="0" w:color="auto"/>
      </w:divBdr>
    </w:div>
    <w:div w:id="472213645">
      <w:bodyDiv w:val="1"/>
      <w:marLeft w:val="0"/>
      <w:marRight w:val="0"/>
      <w:marTop w:val="0"/>
      <w:marBottom w:val="0"/>
      <w:divBdr>
        <w:top w:val="none" w:sz="0" w:space="0" w:color="auto"/>
        <w:left w:val="none" w:sz="0" w:space="0" w:color="auto"/>
        <w:bottom w:val="none" w:sz="0" w:space="0" w:color="auto"/>
        <w:right w:val="none" w:sz="0" w:space="0" w:color="auto"/>
      </w:divBdr>
    </w:div>
    <w:div w:id="816193514">
      <w:bodyDiv w:val="1"/>
      <w:marLeft w:val="0"/>
      <w:marRight w:val="0"/>
      <w:marTop w:val="0"/>
      <w:marBottom w:val="0"/>
      <w:divBdr>
        <w:top w:val="none" w:sz="0" w:space="0" w:color="auto"/>
        <w:left w:val="none" w:sz="0" w:space="0" w:color="auto"/>
        <w:bottom w:val="none" w:sz="0" w:space="0" w:color="auto"/>
        <w:right w:val="none" w:sz="0" w:space="0" w:color="auto"/>
      </w:divBdr>
    </w:div>
    <w:div w:id="1033072759">
      <w:bodyDiv w:val="1"/>
      <w:marLeft w:val="0"/>
      <w:marRight w:val="0"/>
      <w:marTop w:val="0"/>
      <w:marBottom w:val="0"/>
      <w:divBdr>
        <w:top w:val="none" w:sz="0" w:space="0" w:color="auto"/>
        <w:left w:val="none" w:sz="0" w:space="0" w:color="auto"/>
        <w:bottom w:val="none" w:sz="0" w:space="0" w:color="auto"/>
        <w:right w:val="none" w:sz="0" w:space="0" w:color="auto"/>
      </w:divBdr>
    </w:div>
    <w:div w:id="1205368382">
      <w:bodyDiv w:val="1"/>
      <w:marLeft w:val="0"/>
      <w:marRight w:val="0"/>
      <w:marTop w:val="0"/>
      <w:marBottom w:val="0"/>
      <w:divBdr>
        <w:top w:val="none" w:sz="0" w:space="0" w:color="auto"/>
        <w:left w:val="none" w:sz="0" w:space="0" w:color="auto"/>
        <w:bottom w:val="none" w:sz="0" w:space="0" w:color="auto"/>
        <w:right w:val="none" w:sz="0" w:space="0" w:color="auto"/>
      </w:divBdr>
    </w:div>
    <w:div w:id="1490827381">
      <w:bodyDiv w:val="1"/>
      <w:marLeft w:val="0"/>
      <w:marRight w:val="0"/>
      <w:marTop w:val="0"/>
      <w:marBottom w:val="0"/>
      <w:divBdr>
        <w:top w:val="none" w:sz="0" w:space="0" w:color="auto"/>
        <w:left w:val="none" w:sz="0" w:space="0" w:color="auto"/>
        <w:bottom w:val="none" w:sz="0" w:space="0" w:color="auto"/>
        <w:right w:val="none" w:sz="0" w:space="0" w:color="auto"/>
      </w:divBdr>
    </w:div>
    <w:div w:id="1707372122">
      <w:bodyDiv w:val="1"/>
      <w:marLeft w:val="0"/>
      <w:marRight w:val="0"/>
      <w:marTop w:val="0"/>
      <w:marBottom w:val="0"/>
      <w:divBdr>
        <w:top w:val="none" w:sz="0" w:space="0" w:color="auto"/>
        <w:left w:val="none" w:sz="0" w:space="0" w:color="auto"/>
        <w:bottom w:val="none" w:sz="0" w:space="0" w:color="auto"/>
        <w:right w:val="none" w:sz="0" w:space="0" w:color="auto"/>
      </w:divBdr>
    </w:div>
    <w:div w:id="1819422798">
      <w:bodyDiv w:val="1"/>
      <w:marLeft w:val="0"/>
      <w:marRight w:val="0"/>
      <w:marTop w:val="0"/>
      <w:marBottom w:val="0"/>
      <w:divBdr>
        <w:top w:val="none" w:sz="0" w:space="0" w:color="auto"/>
        <w:left w:val="none" w:sz="0" w:space="0" w:color="auto"/>
        <w:bottom w:val="none" w:sz="0" w:space="0" w:color="auto"/>
        <w:right w:val="none" w:sz="0" w:space="0" w:color="auto"/>
      </w:divBdr>
    </w:div>
    <w:div w:id="1917396407">
      <w:bodyDiv w:val="1"/>
      <w:marLeft w:val="0"/>
      <w:marRight w:val="0"/>
      <w:marTop w:val="0"/>
      <w:marBottom w:val="0"/>
      <w:divBdr>
        <w:top w:val="none" w:sz="0" w:space="0" w:color="auto"/>
        <w:left w:val="none" w:sz="0" w:space="0" w:color="auto"/>
        <w:bottom w:val="none" w:sz="0" w:space="0" w:color="auto"/>
        <w:right w:val="none" w:sz="0" w:space="0" w:color="auto"/>
      </w:divBdr>
    </w:div>
    <w:div w:id="2055499213">
      <w:bodyDiv w:val="1"/>
      <w:marLeft w:val="0"/>
      <w:marRight w:val="0"/>
      <w:marTop w:val="0"/>
      <w:marBottom w:val="0"/>
      <w:divBdr>
        <w:top w:val="none" w:sz="0" w:space="0" w:color="auto"/>
        <w:left w:val="none" w:sz="0" w:space="0" w:color="auto"/>
        <w:bottom w:val="none" w:sz="0" w:space="0" w:color="auto"/>
        <w:right w:val="none" w:sz="0" w:space="0" w:color="auto"/>
      </w:divBdr>
    </w:div>
    <w:div w:id="2129422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jknv\AppData\Local\Microsoft\Office\16.0\DTS\en-US%7b111549F4-36E6-4BEA-89A4-20B47F9A1D6B%7d\%7b7064E960-C873-4107-90E3-0B5012916E7C%7dtf02786999_win3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2.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customXml/itemProps2.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01C3C56-10DB-49F7-B061-44D8728D07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{7064E960-C873-4107-90E3-0B5012916E7C}tf02786999_win32</Template>
  <TotalTime>251</TotalTime>
  <Pages>2</Pages>
  <Words>792</Words>
  <Characters>4516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Knorr</dc:creator>
  <cp:keywords/>
  <dc:description/>
  <cp:lastModifiedBy>Wendy Knorr</cp:lastModifiedBy>
  <cp:revision>6</cp:revision>
  <cp:lastPrinted>2023-03-07T22:01:00Z</cp:lastPrinted>
  <dcterms:created xsi:type="dcterms:W3CDTF">2023-03-06T20:56:00Z</dcterms:created>
  <dcterms:modified xsi:type="dcterms:W3CDTF">2023-03-07T22:19:00Z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