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412E" w14:textId="77777777" w:rsidR="000B30DA" w:rsidRDefault="000B30DA" w:rsidP="00CF6ADD">
      <w:pPr>
        <w:tabs>
          <w:tab w:val="left" w:pos="90"/>
          <w:tab w:val="left" w:pos="3736"/>
        </w:tabs>
        <w:spacing w:before="76" w:line="240" w:lineRule="auto"/>
        <w:rPr>
          <w:b/>
          <w:bCs/>
          <w:sz w:val="24"/>
          <w:szCs w:val="24"/>
        </w:rPr>
      </w:pPr>
      <w:bookmarkStart w:id="0" w:name="_Hlk69193920"/>
    </w:p>
    <w:p w14:paraId="2467D1D6" w14:textId="3041FEA8" w:rsidR="005A7543" w:rsidRDefault="006E0A15" w:rsidP="00BD55CA">
      <w:pPr>
        <w:tabs>
          <w:tab w:val="left" w:pos="90"/>
          <w:tab w:val="left" w:pos="3736"/>
        </w:tabs>
        <w:spacing w:before="76" w:line="240" w:lineRule="auto"/>
        <w:jc w:val="center"/>
        <w:rPr>
          <w:rFonts w:asciiTheme="majorHAnsi" w:hAnsiTheme="majorHAnsi" w:cstheme="majorHAnsi"/>
          <w:b/>
          <w:bCs/>
          <w:color w:val="000000"/>
          <w:sz w:val="24"/>
          <w:szCs w:val="24"/>
        </w:rPr>
      </w:pPr>
      <w:r>
        <w:rPr>
          <w:noProof/>
        </w:rPr>
        <w:drawing>
          <wp:anchor distT="0" distB="0" distL="114300" distR="114300" simplePos="0" relativeHeight="251661312" behindDoc="1" locked="0" layoutInCell="1" allowOverlap="0" wp14:anchorId="505F682E" wp14:editId="638102F7">
            <wp:simplePos x="0" y="0"/>
            <wp:positionH relativeFrom="margin">
              <wp:align>center</wp:align>
            </wp:positionH>
            <wp:positionV relativeFrom="page">
              <wp:posOffset>91440</wp:posOffset>
            </wp:positionV>
            <wp:extent cx="7437387" cy="1358753"/>
            <wp:effectExtent l="0" t="0" r="0" b="0"/>
            <wp:wrapTight wrapText="bothSides">
              <wp:wrapPolygon edited="0">
                <wp:start x="0" y="0"/>
                <wp:lineTo x="0" y="21206"/>
                <wp:lineTo x="21523" y="21206"/>
                <wp:lineTo x="21523" y="0"/>
                <wp:lineTo x="0" y="0"/>
              </wp:wrapPolygon>
            </wp:wrapTight>
            <wp:docPr id="711531941" name="Picture 71153194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7387" cy="13587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217" w:rsidRPr="004C3684">
        <w:rPr>
          <w:b/>
          <w:bCs/>
          <w:sz w:val="24"/>
          <w:szCs w:val="24"/>
        </w:rPr>
        <w:t>Nevada Applied Behavior Analysis Board</w:t>
      </w:r>
      <w:r w:rsidR="004C3684" w:rsidRPr="004C3684">
        <w:rPr>
          <w:b/>
          <w:bCs/>
          <w:sz w:val="24"/>
          <w:szCs w:val="24"/>
        </w:rPr>
        <w:t xml:space="preserve">        </w:t>
      </w:r>
      <w:r w:rsidR="009F519F">
        <w:rPr>
          <w:b/>
          <w:bCs/>
          <w:sz w:val="24"/>
          <w:szCs w:val="24"/>
        </w:rPr>
        <w:t xml:space="preserve">ABA </w:t>
      </w:r>
      <w:r w:rsidR="005A7543" w:rsidRPr="004C3684">
        <w:rPr>
          <w:rFonts w:asciiTheme="majorHAnsi" w:hAnsiTheme="majorHAnsi" w:cstheme="majorHAnsi"/>
          <w:b/>
          <w:bCs/>
          <w:color w:val="000000"/>
          <w:sz w:val="24"/>
          <w:szCs w:val="24"/>
        </w:rPr>
        <w:t xml:space="preserve">Board Meeting </w:t>
      </w:r>
      <w:r w:rsidR="00CF6ADD" w:rsidRPr="00CF6ADD">
        <w:rPr>
          <w:rFonts w:asciiTheme="majorHAnsi" w:hAnsiTheme="majorHAnsi" w:cstheme="majorHAnsi"/>
          <w:b/>
          <w:bCs/>
          <w:i/>
          <w:iCs/>
          <w:color w:val="000000"/>
          <w:sz w:val="24"/>
          <w:szCs w:val="24"/>
        </w:rPr>
        <w:t>DRAFT</w:t>
      </w:r>
      <w:r w:rsidR="00CF6ADD">
        <w:rPr>
          <w:rFonts w:asciiTheme="majorHAnsi" w:hAnsiTheme="majorHAnsi" w:cstheme="majorHAnsi"/>
          <w:b/>
          <w:bCs/>
          <w:color w:val="000000"/>
          <w:sz w:val="24"/>
          <w:szCs w:val="24"/>
        </w:rPr>
        <w:t xml:space="preserve"> Minutes</w:t>
      </w:r>
      <w:r w:rsidR="005A7543" w:rsidRPr="004C3684">
        <w:rPr>
          <w:rFonts w:asciiTheme="majorHAnsi" w:hAnsiTheme="majorHAnsi" w:cstheme="majorHAnsi"/>
          <w:b/>
          <w:bCs/>
          <w:color w:val="000000"/>
          <w:sz w:val="24"/>
          <w:szCs w:val="24"/>
        </w:rPr>
        <w:t xml:space="preserve">     </w:t>
      </w:r>
      <w:r w:rsidR="00D7536A">
        <w:rPr>
          <w:rFonts w:asciiTheme="majorHAnsi" w:hAnsiTheme="majorHAnsi" w:cstheme="majorHAnsi"/>
          <w:b/>
          <w:bCs/>
          <w:color w:val="000000"/>
          <w:sz w:val="24"/>
          <w:szCs w:val="24"/>
        </w:rPr>
        <w:t>October 6</w:t>
      </w:r>
      <w:r w:rsidR="00205217" w:rsidRPr="004C3684">
        <w:rPr>
          <w:rFonts w:asciiTheme="majorHAnsi" w:hAnsiTheme="majorHAnsi" w:cstheme="majorHAnsi"/>
          <w:b/>
          <w:bCs/>
          <w:color w:val="000000"/>
          <w:sz w:val="24"/>
          <w:szCs w:val="24"/>
        </w:rPr>
        <w:t>, 202</w:t>
      </w:r>
      <w:r w:rsidR="009F519F">
        <w:rPr>
          <w:rFonts w:asciiTheme="majorHAnsi" w:hAnsiTheme="majorHAnsi" w:cstheme="majorHAnsi"/>
          <w:b/>
          <w:bCs/>
          <w:color w:val="000000"/>
          <w:sz w:val="24"/>
          <w:szCs w:val="24"/>
        </w:rPr>
        <w:t>3</w:t>
      </w:r>
    </w:p>
    <w:p w14:paraId="504A1319" w14:textId="77777777" w:rsidR="00BD55CA" w:rsidRPr="000B30DA" w:rsidRDefault="00BD55CA" w:rsidP="00CF6ADD">
      <w:pPr>
        <w:tabs>
          <w:tab w:val="left" w:pos="90"/>
          <w:tab w:val="left" w:pos="3736"/>
        </w:tabs>
        <w:spacing w:before="76" w:line="240" w:lineRule="auto"/>
        <w:rPr>
          <w:rFonts w:asciiTheme="majorHAnsi" w:hAnsiTheme="majorHAnsi" w:cstheme="majorHAnsi"/>
          <w:b/>
          <w:bCs/>
          <w:color w:val="000000"/>
          <w:sz w:val="24"/>
          <w:szCs w:val="24"/>
        </w:rPr>
      </w:pPr>
    </w:p>
    <w:bookmarkEnd w:id="0"/>
    <w:p w14:paraId="6840FE68" w14:textId="008945E9" w:rsidR="00B81071" w:rsidRPr="00D7536A" w:rsidRDefault="00CF6ADD" w:rsidP="000F7FB2">
      <w:pPr>
        <w:pStyle w:val="ListParagraph"/>
        <w:numPr>
          <w:ilvl w:val="0"/>
          <w:numId w:val="24"/>
        </w:numPr>
        <w:spacing w:line="240" w:lineRule="auto"/>
        <w:rPr>
          <w:rFonts w:ascii="Arial" w:hAnsi="Arial" w:cs="Arial"/>
        </w:rPr>
      </w:pPr>
      <w:r>
        <w:rPr>
          <w:rFonts w:ascii="Arial" w:eastAsia="Calibri" w:hAnsi="Arial" w:cs="Arial"/>
        </w:rPr>
        <w:t xml:space="preserve">The meeting was called to order by Dr. Fronapfel at 9 a.m. Members in attendance </w:t>
      </w:r>
      <w:proofErr w:type="gramStart"/>
      <w:r>
        <w:rPr>
          <w:rFonts w:ascii="Arial" w:eastAsia="Calibri" w:hAnsi="Arial" w:cs="Arial"/>
        </w:rPr>
        <w:t>were:</w:t>
      </w:r>
      <w:proofErr w:type="gramEnd"/>
      <w:r>
        <w:rPr>
          <w:rFonts w:ascii="Arial" w:eastAsia="Calibri" w:hAnsi="Arial" w:cs="Arial"/>
        </w:rPr>
        <w:t xml:space="preserve"> Dr. Fronapfel, Christy Fuller, Lynda Tasche and Stephanie Huff. Courtney LoMonaco was absent. Wendy Knorr, Executive Director and Henna Rasul, DAG/Counsel were also in attendance. </w:t>
      </w:r>
    </w:p>
    <w:p w14:paraId="2E7B18D4" w14:textId="77777777" w:rsidR="00D7536A" w:rsidRPr="000F7FB2" w:rsidRDefault="00D7536A" w:rsidP="00D7536A">
      <w:pPr>
        <w:pStyle w:val="ListParagraph"/>
        <w:spacing w:line="240" w:lineRule="auto"/>
        <w:ind w:left="360"/>
        <w:rPr>
          <w:rFonts w:ascii="Arial" w:hAnsi="Arial" w:cs="Arial"/>
        </w:rPr>
      </w:pPr>
    </w:p>
    <w:p w14:paraId="206CC881" w14:textId="05DD6420" w:rsidR="00B81071" w:rsidRPr="00BA72CF" w:rsidRDefault="00B81071" w:rsidP="00B81071">
      <w:pPr>
        <w:pStyle w:val="ListParagraph"/>
        <w:numPr>
          <w:ilvl w:val="0"/>
          <w:numId w:val="24"/>
        </w:numPr>
        <w:spacing w:line="240" w:lineRule="auto"/>
        <w:rPr>
          <w:rFonts w:ascii="Arial" w:hAnsi="Arial" w:cs="Arial"/>
        </w:rPr>
      </w:pPr>
      <w:r w:rsidRPr="00BA72CF">
        <w:rPr>
          <w:rFonts w:ascii="Arial" w:hAnsi="Arial" w:cs="Arial"/>
        </w:rPr>
        <w:t>Public Comment</w:t>
      </w:r>
      <w:r w:rsidR="00CF6ADD">
        <w:rPr>
          <w:rFonts w:ascii="Arial" w:hAnsi="Arial" w:cs="Arial"/>
        </w:rPr>
        <w:t>- None presented at this time.</w:t>
      </w:r>
    </w:p>
    <w:p w14:paraId="3BF4075C" w14:textId="10491C0B" w:rsidR="00332FA6" w:rsidRPr="0012254B" w:rsidRDefault="00332FA6" w:rsidP="00332FA6">
      <w:pPr>
        <w:pStyle w:val="ListParagraph"/>
        <w:spacing w:line="240" w:lineRule="auto"/>
        <w:rPr>
          <w:rFonts w:ascii="Arial" w:hAnsi="Arial" w:cs="Arial"/>
          <w:sz w:val="18"/>
          <w:szCs w:val="18"/>
        </w:rPr>
      </w:pPr>
    </w:p>
    <w:p w14:paraId="04CB0B64" w14:textId="77777777" w:rsidR="00CA2B07" w:rsidRDefault="00332FA6" w:rsidP="00CA2B07">
      <w:pPr>
        <w:pStyle w:val="ListParagraph"/>
        <w:numPr>
          <w:ilvl w:val="0"/>
          <w:numId w:val="24"/>
        </w:numPr>
        <w:spacing w:line="240" w:lineRule="auto"/>
        <w:rPr>
          <w:rFonts w:ascii="Arial" w:hAnsi="Arial" w:cs="Arial"/>
        </w:rPr>
      </w:pPr>
      <w:r w:rsidRPr="00CF6ADD">
        <w:rPr>
          <w:rFonts w:ascii="Arial" w:hAnsi="Arial" w:cs="Arial"/>
        </w:rPr>
        <w:t xml:space="preserve">Approval of </w:t>
      </w:r>
      <w:r w:rsidR="00D61F9E" w:rsidRPr="00CF6ADD">
        <w:rPr>
          <w:rFonts w:ascii="Arial" w:hAnsi="Arial" w:cs="Arial"/>
        </w:rPr>
        <w:t>September 19</w:t>
      </w:r>
      <w:r w:rsidRPr="00CF6ADD">
        <w:rPr>
          <w:rFonts w:ascii="Arial" w:hAnsi="Arial" w:cs="Arial"/>
        </w:rPr>
        <w:t xml:space="preserve">, </w:t>
      </w:r>
      <w:r w:rsidR="00BB6F4B" w:rsidRPr="00CF6ADD">
        <w:rPr>
          <w:rFonts w:ascii="Arial" w:hAnsi="Arial" w:cs="Arial"/>
        </w:rPr>
        <w:t>2023,</w:t>
      </w:r>
      <w:r w:rsidRPr="00CF6ADD">
        <w:rPr>
          <w:rFonts w:ascii="Arial" w:hAnsi="Arial" w:cs="Arial"/>
        </w:rPr>
        <w:t xml:space="preserve"> Board Meeting Minutes</w:t>
      </w:r>
      <w:r w:rsidR="00CF6ADD">
        <w:rPr>
          <w:rFonts w:ascii="Arial" w:hAnsi="Arial" w:cs="Arial"/>
        </w:rPr>
        <w:t xml:space="preserve"> – Christy Fuller made the motion to </w:t>
      </w:r>
      <w:proofErr w:type="gramStart"/>
      <w:r w:rsidR="00CF6ADD">
        <w:rPr>
          <w:rFonts w:ascii="Arial" w:hAnsi="Arial" w:cs="Arial"/>
        </w:rPr>
        <w:t>approved</w:t>
      </w:r>
      <w:proofErr w:type="gramEnd"/>
      <w:r w:rsidR="00CF6ADD">
        <w:rPr>
          <w:rFonts w:ascii="Arial" w:hAnsi="Arial" w:cs="Arial"/>
        </w:rPr>
        <w:t xml:space="preserve"> the meeting minutes as presented; Stephanie Huff seconded the motion and the motion passed.</w:t>
      </w:r>
    </w:p>
    <w:p w14:paraId="7C80B59E" w14:textId="77777777" w:rsidR="00CA2B07" w:rsidRPr="00CA2B07" w:rsidRDefault="00CA2B07" w:rsidP="00CA2B07">
      <w:pPr>
        <w:pStyle w:val="ListParagraph"/>
        <w:rPr>
          <w:rFonts w:ascii="Arial" w:hAnsi="Arial" w:cs="Arial"/>
          <w:sz w:val="18"/>
          <w:szCs w:val="18"/>
        </w:rPr>
      </w:pPr>
    </w:p>
    <w:p w14:paraId="46F12AF3" w14:textId="4C9B81B0" w:rsidR="00D7536A" w:rsidRPr="00CA2B07" w:rsidRDefault="00CF6ADD" w:rsidP="00CA2B07">
      <w:pPr>
        <w:pStyle w:val="ListParagraph"/>
        <w:spacing w:line="240" w:lineRule="auto"/>
        <w:ind w:left="360"/>
        <w:rPr>
          <w:rFonts w:ascii="Arial" w:hAnsi="Arial" w:cs="Arial"/>
        </w:rPr>
      </w:pPr>
      <w:r w:rsidRPr="00CA2B07">
        <w:rPr>
          <w:rFonts w:ascii="Arial" w:hAnsi="Arial" w:cs="Arial"/>
          <w:sz w:val="18"/>
          <w:szCs w:val="18"/>
        </w:rPr>
        <w:t xml:space="preserve"> </w:t>
      </w:r>
    </w:p>
    <w:p w14:paraId="45FA0105" w14:textId="2909A8BC" w:rsidR="00332FA6" w:rsidRDefault="00B80215" w:rsidP="00D7536A">
      <w:pPr>
        <w:pStyle w:val="ListParagraph"/>
        <w:numPr>
          <w:ilvl w:val="0"/>
          <w:numId w:val="24"/>
        </w:numPr>
        <w:spacing w:line="240" w:lineRule="auto"/>
        <w:rPr>
          <w:rFonts w:ascii="Arial" w:hAnsi="Arial" w:cs="Arial"/>
        </w:rPr>
      </w:pPr>
      <w:r w:rsidRPr="00332FA6">
        <w:rPr>
          <w:rFonts w:ascii="Arial" w:hAnsi="Arial" w:cs="Arial"/>
        </w:rPr>
        <w:t>Review, Discussion, and Possible Approval of Board Activities</w:t>
      </w:r>
    </w:p>
    <w:p w14:paraId="3DEAEF62" w14:textId="3ECD45C5" w:rsidR="00CA2B07" w:rsidRDefault="00CA2B07" w:rsidP="00CA2B07">
      <w:pPr>
        <w:pStyle w:val="ListParagraph"/>
        <w:spacing w:line="240" w:lineRule="auto"/>
        <w:ind w:left="360"/>
        <w:rPr>
          <w:rFonts w:ascii="Arial" w:hAnsi="Arial" w:cs="Arial"/>
        </w:rPr>
      </w:pPr>
      <w:r>
        <w:rPr>
          <w:rFonts w:ascii="Arial" w:hAnsi="Arial" w:cs="Arial"/>
        </w:rPr>
        <w:t xml:space="preserve">Wendy Knorr presented the opportunity for the NV ABA board to be represented at the NABA professional conference Oct. 13-15. Christy Fuller reached out to NABA about our </w:t>
      </w:r>
      <w:proofErr w:type="gramStart"/>
      <w:r>
        <w:rPr>
          <w:rFonts w:ascii="Arial" w:hAnsi="Arial" w:cs="Arial"/>
        </w:rPr>
        <w:t>participation</w:t>
      </w:r>
      <w:proofErr w:type="gramEnd"/>
      <w:r>
        <w:rPr>
          <w:rFonts w:ascii="Arial" w:hAnsi="Arial" w:cs="Arial"/>
        </w:rPr>
        <w:t xml:space="preserve"> and they offered a free table for our use. Information to share would include the Board’s Mission Statement, Licensee/Registrant information, upcoming LiveScan implementation, new CE requirements and plans for NAC review/revision. It was also suggested that a comment/survey opportunity be offered to gather feedback and suggestions. </w:t>
      </w:r>
    </w:p>
    <w:p w14:paraId="1A103372" w14:textId="1B2A9352" w:rsidR="00CA2B07" w:rsidRPr="00D7536A" w:rsidRDefault="00CA2B07" w:rsidP="00CA2B07">
      <w:pPr>
        <w:pStyle w:val="ListParagraph"/>
        <w:spacing w:line="240" w:lineRule="auto"/>
        <w:ind w:left="360"/>
        <w:rPr>
          <w:rFonts w:ascii="Arial" w:hAnsi="Arial" w:cs="Arial"/>
        </w:rPr>
      </w:pPr>
      <w:r>
        <w:rPr>
          <w:rFonts w:ascii="Arial" w:hAnsi="Arial" w:cs="Arial"/>
        </w:rPr>
        <w:t xml:space="preserve">Henna confirmed that information that is or would be presented on the website would be appropriate to present in this forum.  Christy Fuller made the motion that the Board participate in the NABA professional conference with a poster, handouts and other information to represent information about the Board and </w:t>
      </w:r>
      <w:proofErr w:type="gramStart"/>
      <w:r>
        <w:rPr>
          <w:rFonts w:ascii="Arial" w:hAnsi="Arial" w:cs="Arial"/>
        </w:rPr>
        <w:t>it’s</w:t>
      </w:r>
      <w:proofErr w:type="gramEnd"/>
      <w:r>
        <w:rPr>
          <w:rFonts w:ascii="Arial" w:hAnsi="Arial" w:cs="Arial"/>
        </w:rPr>
        <w:t xml:space="preserve"> activities to the professional community. Stephanie Huff seconded the motion and the motion passed.</w:t>
      </w:r>
    </w:p>
    <w:p w14:paraId="1E202425" w14:textId="0AAB1D10" w:rsidR="00B81071" w:rsidRDefault="00B81071" w:rsidP="00332FA6">
      <w:pPr>
        <w:pStyle w:val="Default"/>
        <w:numPr>
          <w:ilvl w:val="0"/>
          <w:numId w:val="24"/>
        </w:numPr>
        <w:rPr>
          <w:rFonts w:ascii="Arial" w:hAnsi="Arial" w:cs="Arial"/>
          <w:sz w:val="22"/>
          <w:szCs w:val="22"/>
        </w:rPr>
      </w:pPr>
      <w:r w:rsidRPr="00BA72CF">
        <w:rPr>
          <w:rFonts w:ascii="Arial" w:hAnsi="Arial" w:cs="Arial"/>
          <w:sz w:val="22"/>
          <w:szCs w:val="22"/>
        </w:rPr>
        <w:t xml:space="preserve">Public Comment </w:t>
      </w:r>
      <w:r w:rsidR="00CA2B07">
        <w:rPr>
          <w:rFonts w:ascii="Arial" w:hAnsi="Arial" w:cs="Arial"/>
          <w:sz w:val="22"/>
          <w:szCs w:val="22"/>
        </w:rPr>
        <w:t>– None presented at this time.</w:t>
      </w:r>
    </w:p>
    <w:p w14:paraId="55396EF7" w14:textId="77777777" w:rsidR="00CA2B07" w:rsidRPr="00BA72CF" w:rsidRDefault="00CA2B07" w:rsidP="00CA2B07">
      <w:pPr>
        <w:pStyle w:val="Default"/>
        <w:ind w:left="360"/>
        <w:rPr>
          <w:rFonts w:ascii="Arial" w:hAnsi="Arial" w:cs="Arial"/>
          <w:sz w:val="22"/>
          <w:szCs w:val="22"/>
        </w:rPr>
      </w:pPr>
    </w:p>
    <w:p w14:paraId="07F5F72C" w14:textId="440CFEFF" w:rsidR="00B81071" w:rsidRPr="00CA2B07" w:rsidRDefault="00CA2B07" w:rsidP="00332FA6">
      <w:pPr>
        <w:pStyle w:val="Default"/>
        <w:numPr>
          <w:ilvl w:val="0"/>
          <w:numId w:val="24"/>
        </w:numPr>
        <w:rPr>
          <w:rFonts w:ascii="Arial" w:hAnsi="Arial" w:cs="Arial"/>
          <w:sz w:val="22"/>
          <w:szCs w:val="22"/>
        </w:rPr>
      </w:pPr>
      <w:r w:rsidRPr="00CA2B07">
        <w:rPr>
          <w:rFonts w:ascii="Arial" w:hAnsi="Arial" w:cs="Arial"/>
          <w:sz w:val="22"/>
          <w:szCs w:val="22"/>
        </w:rPr>
        <w:t>The meeting</w:t>
      </w:r>
      <w:r>
        <w:rPr>
          <w:rFonts w:ascii="Arial" w:hAnsi="Arial" w:cs="Arial"/>
          <w:sz w:val="22"/>
          <w:szCs w:val="22"/>
        </w:rPr>
        <w:t xml:space="preserve"> was adjourned by Brighid at 9:11 a.m.</w:t>
      </w:r>
    </w:p>
    <w:p w14:paraId="0F4C4822" w14:textId="77777777" w:rsidR="0074734E" w:rsidRPr="004B0997" w:rsidRDefault="0074734E" w:rsidP="0074734E">
      <w:pPr>
        <w:pStyle w:val="Default"/>
        <w:ind w:left="360"/>
        <w:rPr>
          <w:rFonts w:ascii="Arial" w:hAnsi="Arial" w:cs="Arial"/>
          <w:sz w:val="18"/>
          <w:szCs w:val="18"/>
        </w:rPr>
      </w:pPr>
    </w:p>
    <w:p w14:paraId="02180D5C" w14:textId="6186B5EB" w:rsidR="00B81071" w:rsidRDefault="00B81071" w:rsidP="0074734E">
      <w:pPr>
        <w:pStyle w:val="ListParagraph"/>
        <w:spacing w:line="240" w:lineRule="auto"/>
        <w:ind w:left="360"/>
        <w:jc w:val="both"/>
        <w:rPr>
          <w:rFonts w:ascii="Arial" w:eastAsia="Times New Roman" w:hAnsi="Arial" w:cs="Arial"/>
          <w:bCs/>
          <w:sz w:val="24"/>
          <w:szCs w:val="24"/>
        </w:rPr>
      </w:pPr>
    </w:p>
    <w:sectPr w:rsidR="00B81071" w:rsidSect="005258D4">
      <w:footerReference w:type="default" r:id="rId11"/>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1DF5" w14:textId="77777777" w:rsidR="00E17A63" w:rsidRDefault="00E17A63">
      <w:pPr>
        <w:spacing w:after="0" w:line="240" w:lineRule="auto"/>
      </w:pPr>
      <w:r>
        <w:separator/>
      </w:r>
    </w:p>
  </w:endnote>
  <w:endnote w:type="continuationSeparator" w:id="0">
    <w:p w14:paraId="554822E2" w14:textId="77777777" w:rsidR="00E17A63" w:rsidRDefault="00E1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CA4E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25067" w14:textId="77777777" w:rsidR="00E17A63" w:rsidRDefault="00E17A63">
      <w:pPr>
        <w:spacing w:after="0" w:line="240" w:lineRule="auto"/>
      </w:pPr>
      <w:r>
        <w:separator/>
      </w:r>
    </w:p>
  </w:footnote>
  <w:footnote w:type="continuationSeparator" w:id="0">
    <w:p w14:paraId="2789EFD3" w14:textId="77777777" w:rsidR="00E17A63" w:rsidRDefault="00E17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4F0F6F"/>
    <w:multiLevelType w:val="hybridMultilevel"/>
    <w:tmpl w:val="D5CC9F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903178"/>
    <w:multiLevelType w:val="hybridMultilevel"/>
    <w:tmpl w:val="F52C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275990"/>
    <w:multiLevelType w:val="hybridMultilevel"/>
    <w:tmpl w:val="CAD027B4"/>
    <w:lvl w:ilvl="0" w:tplc="0409000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C3437"/>
    <w:multiLevelType w:val="hybridMultilevel"/>
    <w:tmpl w:val="DE4A45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74326E"/>
    <w:multiLevelType w:val="hybridMultilevel"/>
    <w:tmpl w:val="C328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BC07BA"/>
    <w:multiLevelType w:val="hybridMultilevel"/>
    <w:tmpl w:val="1F52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32"/>
  </w:num>
  <w:num w:numId="2" w16cid:durableId="971056972">
    <w:abstractNumId w:val="13"/>
  </w:num>
  <w:num w:numId="3" w16cid:durableId="1070465737">
    <w:abstractNumId w:val="10"/>
  </w:num>
  <w:num w:numId="4" w16cid:durableId="655300483">
    <w:abstractNumId w:val="35"/>
  </w:num>
  <w:num w:numId="5" w16cid:durableId="599335820">
    <w:abstractNumId w:val="15"/>
  </w:num>
  <w:num w:numId="6" w16cid:durableId="2095854933">
    <w:abstractNumId w:val="26"/>
  </w:num>
  <w:num w:numId="7" w16cid:durableId="44719979">
    <w:abstractNumId w:val="29"/>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9"/>
  </w:num>
  <w:num w:numId="19" w16cid:durableId="2054227010">
    <w:abstractNumId w:val="21"/>
  </w:num>
  <w:num w:numId="20" w16cid:durableId="167601145">
    <w:abstractNumId w:val="33"/>
  </w:num>
  <w:num w:numId="21" w16cid:durableId="1451244498">
    <w:abstractNumId w:val="27"/>
  </w:num>
  <w:num w:numId="22" w16cid:durableId="1184827590">
    <w:abstractNumId w:val="12"/>
  </w:num>
  <w:num w:numId="23" w16cid:durableId="471025854">
    <w:abstractNumId w:val="37"/>
  </w:num>
  <w:num w:numId="24" w16cid:durableId="546798081">
    <w:abstractNumId w:val="18"/>
  </w:num>
  <w:num w:numId="25" w16cid:durableId="199098411">
    <w:abstractNumId w:val="34"/>
  </w:num>
  <w:num w:numId="26" w16cid:durableId="563028654">
    <w:abstractNumId w:val="20"/>
  </w:num>
  <w:num w:numId="27" w16cid:durableId="858205768">
    <w:abstractNumId w:val="22"/>
  </w:num>
  <w:num w:numId="28" w16cid:durableId="275648053">
    <w:abstractNumId w:val="25"/>
  </w:num>
  <w:num w:numId="29" w16cid:durableId="282419102">
    <w:abstractNumId w:val="11"/>
  </w:num>
  <w:num w:numId="30" w16cid:durableId="2143189362">
    <w:abstractNumId w:val="30"/>
  </w:num>
  <w:num w:numId="31" w16cid:durableId="1739357642">
    <w:abstractNumId w:val="36"/>
  </w:num>
  <w:num w:numId="32" w16cid:durableId="1043941013">
    <w:abstractNumId w:val="28"/>
  </w:num>
  <w:num w:numId="33" w16cid:durableId="716903972">
    <w:abstractNumId w:val="17"/>
  </w:num>
  <w:num w:numId="34" w16cid:durableId="600256808">
    <w:abstractNumId w:val="16"/>
  </w:num>
  <w:num w:numId="35" w16cid:durableId="1335382476">
    <w:abstractNumId w:val="24"/>
  </w:num>
  <w:num w:numId="36" w16cid:durableId="985084569">
    <w:abstractNumId w:val="31"/>
  </w:num>
  <w:num w:numId="37" w16cid:durableId="919944273">
    <w:abstractNumId w:val="23"/>
  </w:num>
  <w:num w:numId="38" w16cid:durableId="13564935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0605C"/>
    <w:rsid w:val="00026317"/>
    <w:rsid w:val="00035DD7"/>
    <w:rsid w:val="00052C63"/>
    <w:rsid w:val="00061C93"/>
    <w:rsid w:val="000706DA"/>
    <w:rsid w:val="000B097F"/>
    <w:rsid w:val="000B30DA"/>
    <w:rsid w:val="000D18B6"/>
    <w:rsid w:val="000D252B"/>
    <w:rsid w:val="000F6103"/>
    <w:rsid w:val="000F6958"/>
    <w:rsid w:val="000F7FB2"/>
    <w:rsid w:val="00101728"/>
    <w:rsid w:val="00103DBE"/>
    <w:rsid w:val="001213CD"/>
    <w:rsid w:val="0012254B"/>
    <w:rsid w:val="001471DB"/>
    <w:rsid w:val="001525FD"/>
    <w:rsid w:val="001659E9"/>
    <w:rsid w:val="001A719B"/>
    <w:rsid w:val="001B1E7E"/>
    <w:rsid w:val="001E2D51"/>
    <w:rsid w:val="00200BDC"/>
    <w:rsid w:val="002013DA"/>
    <w:rsid w:val="00205217"/>
    <w:rsid w:val="002500B3"/>
    <w:rsid w:val="0025606A"/>
    <w:rsid w:val="00256136"/>
    <w:rsid w:val="00257945"/>
    <w:rsid w:val="00264354"/>
    <w:rsid w:val="00277E95"/>
    <w:rsid w:val="00280044"/>
    <w:rsid w:val="00282FC8"/>
    <w:rsid w:val="00297C54"/>
    <w:rsid w:val="002A3061"/>
    <w:rsid w:val="002B2046"/>
    <w:rsid w:val="002C3EC9"/>
    <w:rsid w:val="002C5485"/>
    <w:rsid w:val="002C6581"/>
    <w:rsid w:val="002E5BF5"/>
    <w:rsid w:val="002E71D2"/>
    <w:rsid w:val="00316BFE"/>
    <w:rsid w:val="00323BC4"/>
    <w:rsid w:val="00330855"/>
    <w:rsid w:val="00331C0A"/>
    <w:rsid w:val="00332FA6"/>
    <w:rsid w:val="00333912"/>
    <w:rsid w:val="003377ED"/>
    <w:rsid w:val="003648AA"/>
    <w:rsid w:val="00396C08"/>
    <w:rsid w:val="00397ED3"/>
    <w:rsid w:val="003A3435"/>
    <w:rsid w:val="003A546C"/>
    <w:rsid w:val="003A7849"/>
    <w:rsid w:val="003C5A02"/>
    <w:rsid w:val="003E016F"/>
    <w:rsid w:val="003E1C5E"/>
    <w:rsid w:val="003E3A16"/>
    <w:rsid w:val="003F6C06"/>
    <w:rsid w:val="00405FB2"/>
    <w:rsid w:val="00411FCF"/>
    <w:rsid w:val="004123DC"/>
    <w:rsid w:val="004163C0"/>
    <w:rsid w:val="00416F75"/>
    <w:rsid w:val="00420CDD"/>
    <w:rsid w:val="0043047C"/>
    <w:rsid w:val="00481CC3"/>
    <w:rsid w:val="004B0997"/>
    <w:rsid w:val="004B1DC8"/>
    <w:rsid w:val="004C3684"/>
    <w:rsid w:val="004D07B2"/>
    <w:rsid w:val="004D1389"/>
    <w:rsid w:val="004D1AAF"/>
    <w:rsid w:val="004D7F65"/>
    <w:rsid w:val="004E36C3"/>
    <w:rsid w:val="00502432"/>
    <w:rsid w:val="0053067F"/>
    <w:rsid w:val="00532914"/>
    <w:rsid w:val="00533082"/>
    <w:rsid w:val="00533C88"/>
    <w:rsid w:val="005759ED"/>
    <w:rsid w:val="00582A29"/>
    <w:rsid w:val="005945D7"/>
    <w:rsid w:val="005A425C"/>
    <w:rsid w:val="005A6EB2"/>
    <w:rsid w:val="005A7543"/>
    <w:rsid w:val="005C7647"/>
    <w:rsid w:val="005E6554"/>
    <w:rsid w:val="00644B83"/>
    <w:rsid w:val="00645252"/>
    <w:rsid w:val="006567D1"/>
    <w:rsid w:val="00661CE1"/>
    <w:rsid w:val="00663819"/>
    <w:rsid w:val="00670BD0"/>
    <w:rsid w:val="0067225E"/>
    <w:rsid w:val="006A2A8E"/>
    <w:rsid w:val="006A69F6"/>
    <w:rsid w:val="006D1DBC"/>
    <w:rsid w:val="006D3D74"/>
    <w:rsid w:val="006E0A15"/>
    <w:rsid w:val="006F2938"/>
    <w:rsid w:val="006F7DA9"/>
    <w:rsid w:val="00701A37"/>
    <w:rsid w:val="0071289E"/>
    <w:rsid w:val="007155A5"/>
    <w:rsid w:val="007426F7"/>
    <w:rsid w:val="0074734E"/>
    <w:rsid w:val="00764DF1"/>
    <w:rsid w:val="00766960"/>
    <w:rsid w:val="00767B16"/>
    <w:rsid w:val="0077058A"/>
    <w:rsid w:val="007757F8"/>
    <w:rsid w:val="00783AE0"/>
    <w:rsid w:val="007844A7"/>
    <w:rsid w:val="007A543E"/>
    <w:rsid w:val="007C138F"/>
    <w:rsid w:val="007C3EEF"/>
    <w:rsid w:val="007D5532"/>
    <w:rsid w:val="007E4024"/>
    <w:rsid w:val="00806409"/>
    <w:rsid w:val="008070A6"/>
    <w:rsid w:val="00812C14"/>
    <w:rsid w:val="0083569A"/>
    <w:rsid w:val="00853DB2"/>
    <w:rsid w:val="0086096A"/>
    <w:rsid w:val="00874A53"/>
    <w:rsid w:val="0087593C"/>
    <w:rsid w:val="00897AEB"/>
    <w:rsid w:val="008A493A"/>
    <w:rsid w:val="008C01F9"/>
    <w:rsid w:val="008D3689"/>
    <w:rsid w:val="008D74E0"/>
    <w:rsid w:val="008D7A4A"/>
    <w:rsid w:val="008E748F"/>
    <w:rsid w:val="008F0AF8"/>
    <w:rsid w:val="009169A8"/>
    <w:rsid w:val="0094145F"/>
    <w:rsid w:val="00953166"/>
    <w:rsid w:val="00980BFB"/>
    <w:rsid w:val="009B6EE9"/>
    <w:rsid w:val="009C4255"/>
    <w:rsid w:val="009C4A4F"/>
    <w:rsid w:val="009C6829"/>
    <w:rsid w:val="009F43A8"/>
    <w:rsid w:val="009F519F"/>
    <w:rsid w:val="00A07805"/>
    <w:rsid w:val="00A22C83"/>
    <w:rsid w:val="00A2722D"/>
    <w:rsid w:val="00A339A0"/>
    <w:rsid w:val="00A457A4"/>
    <w:rsid w:val="00A502BC"/>
    <w:rsid w:val="00A52EB9"/>
    <w:rsid w:val="00A74491"/>
    <w:rsid w:val="00A82BA1"/>
    <w:rsid w:val="00A8545C"/>
    <w:rsid w:val="00A9204E"/>
    <w:rsid w:val="00AD54D6"/>
    <w:rsid w:val="00B04896"/>
    <w:rsid w:val="00B14E57"/>
    <w:rsid w:val="00B15FC7"/>
    <w:rsid w:val="00B452C1"/>
    <w:rsid w:val="00B50C16"/>
    <w:rsid w:val="00B52DB3"/>
    <w:rsid w:val="00B537DD"/>
    <w:rsid w:val="00B73C8B"/>
    <w:rsid w:val="00B80215"/>
    <w:rsid w:val="00B81071"/>
    <w:rsid w:val="00B81E92"/>
    <w:rsid w:val="00B86C13"/>
    <w:rsid w:val="00BA5B4A"/>
    <w:rsid w:val="00BA72CF"/>
    <w:rsid w:val="00BB372D"/>
    <w:rsid w:val="00BB6F4B"/>
    <w:rsid w:val="00BC2191"/>
    <w:rsid w:val="00BC777C"/>
    <w:rsid w:val="00BD2964"/>
    <w:rsid w:val="00BD55CA"/>
    <w:rsid w:val="00BD6F97"/>
    <w:rsid w:val="00BE5B1E"/>
    <w:rsid w:val="00BF336B"/>
    <w:rsid w:val="00C0750D"/>
    <w:rsid w:val="00C251D3"/>
    <w:rsid w:val="00C304C9"/>
    <w:rsid w:val="00C32F5C"/>
    <w:rsid w:val="00C3351F"/>
    <w:rsid w:val="00C36C3C"/>
    <w:rsid w:val="00C66D70"/>
    <w:rsid w:val="00C67211"/>
    <w:rsid w:val="00CA2B07"/>
    <w:rsid w:val="00CA4E37"/>
    <w:rsid w:val="00CB0EA1"/>
    <w:rsid w:val="00CF2BF0"/>
    <w:rsid w:val="00CF6ADD"/>
    <w:rsid w:val="00D04B8C"/>
    <w:rsid w:val="00D20C6A"/>
    <w:rsid w:val="00D2197E"/>
    <w:rsid w:val="00D610F2"/>
    <w:rsid w:val="00D61F9E"/>
    <w:rsid w:val="00D74E96"/>
    <w:rsid w:val="00D7536A"/>
    <w:rsid w:val="00D82081"/>
    <w:rsid w:val="00DC151F"/>
    <w:rsid w:val="00DD05F7"/>
    <w:rsid w:val="00DE4E1A"/>
    <w:rsid w:val="00E0231C"/>
    <w:rsid w:val="00E037C8"/>
    <w:rsid w:val="00E17A63"/>
    <w:rsid w:val="00E2348B"/>
    <w:rsid w:val="00E2412F"/>
    <w:rsid w:val="00E305EC"/>
    <w:rsid w:val="00E360EF"/>
    <w:rsid w:val="00E5773A"/>
    <w:rsid w:val="00E91DC1"/>
    <w:rsid w:val="00EC28F3"/>
    <w:rsid w:val="00ED722C"/>
    <w:rsid w:val="00EE0C0C"/>
    <w:rsid w:val="00EE3DC0"/>
    <w:rsid w:val="00EF0E64"/>
    <w:rsid w:val="00EF66FD"/>
    <w:rsid w:val="00F04C6E"/>
    <w:rsid w:val="00F05FF1"/>
    <w:rsid w:val="00F1400E"/>
    <w:rsid w:val="00F148A5"/>
    <w:rsid w:val="00F37FAC"/>
    <w:rsid w:val="00F46C8D"/>
    <w:rsid w:val="00F53D1E"/>
    <w:rsid w:val="00F71F40"/>
    <w:rsid w:val="00F80871"/>
    <w:rsid w:val="00FA5307"/>
    <w:rsid w:val="00FB6DB7"/>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0504">
      <w:bodyDiv w:val="1"/>
      <w:marLeft w:val="0"/>
      <w:marRight w:val="0"/>
      <w:marTop w:val="0"/>
      <w:marBottom w:val="0"/>
      <w:divBdr>
        <w:top w:val="none" w:sz="0" w:space="0" w:color="auto"/>
        <w:left w:val="none" w:sz="0" w:space="0" w:color="auto"/>
        <w:bottom w:val="none" w:sz="0" w:space="0" w:color="auto"/>
        <w:right w:val="none" w:sz="0" w:space="0" w:color="auto"/>
      </w:divBdr>
    </w:div>
    <w:div w:id="181170155">
      <w:bodyDiv w:val="1"/>
      <w:marLeft w:val="0"/>
      <w:marRight w:val="0"/>
      <w:marTop w:val="0"/>
      <w:marBottom w:val="0"/>
      <w:divBdr>
        <w:top w:val="none" w:sz="0" w:space="0" w:color="auto"/>
        <w:left w:val="none" w:sz="0" w:space="0" w:color="auto"/>
        <w:bottom w:val="none" w:sz="0" w:space="0" w:color="auto"/>
        <w:right w:val="none" w:sz="0" w:space="0" w:color="auto"/>
      </w:divBdr>
    </w:div>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618223551">
      <w:bodyDiv w:val="1"/>
      <w:marLeft w:val="0"/>
      <w:marRight w:val="0"/>
      <w:marTop w:val="0"/>
      <w:marBottom w:val="0"/>
      <w:divBdr>
        <w:top w:val="none" w:sz="0" w:space="0" w:color="auto"/>
        <w:left w:val="none" w:sz="0" w:space="0" w:color="auto"/>
        <w:bottom w:val="none" w:sz="0" w:space="0" w:color="auto"/>
        <w:right w:val="none" w:sz="0" w:space="0" w:color="auto"/>
      </w:divBdr>
    </w:div>
    <w:div w:id="816193514">
      <w:bodyDiv w:val="1"/>
      <w:marLeft w:val="0"/>
      <w:marRight w:val="0"/>
      <w:marTop w:val="0"/>
      <w:marBottom w:val="0"/>
      <w:divBdr>
        <w:top w:val="none" w:sz="0" w:space="0" w:color="auto"/>
        <w:left w:val="none" w:sz="0" w:space="0" w:color="auto"/>
        <w:bottom w:val="none" w:sz="0" w:space="0" w:color="auto"/>
        <w:right w:val="none" w:sz="0" w:space="0" w:color="auto"/>
      </w:divBdr>
    </w:div>
    <w:div w:id="969046276">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049575438">
      <w:bodyDiv w:val="1"/>
      <w:marLeft w:val="0"/>
      <w:marRight w:val="0"/>
      <w:marTop w:val="0"/>
      <w:marBottom w:val="0"/>
      <w:divBdr>
        <w:top w:val="none" w:sz="0" w:space="0" w:color="auto"/>
        <w:left w:val="none" w:sz="0" w:space="0" w:color="auto"/>
        <w:bottom w:val="none" w:sz="0" w:space="0" w:color="auto"/>
        <w:right w:val="none" w:sz="0" w:space="0" w:color="auto"/>
      </w:divBdr>
    </w:div>
    <w:div w:id="1205368382">
      <w:bodyDiv w:val="1"/>
      <w:marLeft w:val="0"/>
      <w:marRight w:val="0"/>
      <w:marTop w:val="0"/>
      <w:marBottom w:val="0"/>
      <w:divBdr>
        <w:top w:val="none" w:sz="0" w:space="0" w:color="auto"/>
        <w:left w:val="none" w:sz="0" w:space="0" w:color="auto"/>
        <w:bottom w:val="none" w:sz="0" w:space="0" w:color="auto"/>
        <w:right w:val="none" w:sz="0" w:space="0" w:color="auto"/>
      </w:divBdr>
    </w:div>
    <w:div w:id="1467509068">
      <w:bodyDiv w:val="1"/>
      <w:marLeft w:val="0"/>
      <w:marRight w:val="0"/>
      <w:marTop w:val="0"/>
      <w:marBottom w:val="0"/>
      <w:divBdr>
        <w:top w:val="none" w:sz="0" w:space="0" w:color="auto"/>
        <w:left w:val="none" w:sz="0" w:space="0" w:color="auto"/>
        <w:bottom w:val="none" w:sz="0" w:space="0" w:color="auto"/>
        <w:right w:val="none" w:sz="0" w:space="0" w:color="auto"/>
      </w:divBdr>
    </w:div>
    <w:div w:id="1490827381">
      <w:bodyDiv w:val="1"/>
      <w:marLeft w:val="0"/>
      <w:marRight w:val="0"/>
      <w:marTop w:val="0"/>
      <w:marBottom w:val="0"/>
      <w:divBdr>
        <w:top w:val="none" w:sz="0" w:space="0" w:color="auto"/>
        <w:left w:val="none" w:sz="0" w:space="0" w:color="auto"/>
        <w:bottom w:val="none" w:sz="0" w:space="0" w:color="auto"/>
        <w:right w:val="none" w:sz="0" w:space="0" w:color="auto"/>
      </w:divBdr>
    </w:div>
    <w:div w:id="1602028127">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819422798">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 w:id="21294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22</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4</cp:revision>
  <cp:lastPrinted>2023-10-03T15:06:00Z</cp:lastPrinted>
  <dcterms:created xsi:type="dcterms:W3CDTF">2023-10-06T19:20:00Z</dcterms:created>
  <dcterms:modified xsi:type="dcterms:W3CDTF">2023-10-06T19:41:00Z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